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DFDFD" w14:textId="173610F1" w:rsidR="007F12F7" w:rsidRDefault="007F12F7" w:rsidP="00C17578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</w:pPr>
      <w:r w:rsidRPr="0074025A">
        <w:rPr>
          <w:rFonts w:ascii="Calibri" w:eastAsia="Calibri" w:hAnsi="Calibri" w:cs="Arial"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1034B1E3" wp14:editId="20CF4631">
            <wp:simplePos x="0" y="0"/>
            <wp:positionH relativeFrom="margin">
              <wp:posOffset>-946785</wp:posOffset>
            </wp:positionH>
            <wp:positionV relativeFrom="paragraph">
              <wp:posOffset>0</wp:posOffset>
            </wp:positionV>
            <wp:extent cx="7351078" cy="1609725"/>
            <wp:effectExtent l="0" t="0" r="0" b="0"/>
            <wp:wrapTight wrapText="bothSides">
              <wp:wrapPolygon edited="0">
                <wp:start x="13827" y="3834"/>
                <wp:lineTo x="3079" y="4346"/>
                <wp:lineTo x="1679" y="4857"/>
                <wp:lineTo x="1623" y="13292"/>
                <wp:lineTo x="2687" y="17127"/>
                <wp:lineTo x="5934" y="17638"/>
                <wp:lineTo x="15674" y="17638"/>
                <wp:lineTo x="18977" y="16615"/>
                <wp:lineTo x="20824" y="14059"/>
                <wp:lineTo x="20824" y="12525"/>
                <wp:lineTo x="21048" y="9202"/>
                <wp:lineTo x="21048" y="7413"/>
                <wp:lineTo x="20320" y="4601"/>
                <wp:lineTo x="19984" y="3834"/>
                <wp:lineTo x="13827" y="383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1078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C717BC" w14:textId="77777777" w:rsidR="007F12F7" w:rsidRDefault="007F12F7" w:rsidP="00C17578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</w:pPr>
    </w:p>
    <w:p w14:paraId="1369BB1E" w14:textId="77777777" w:rsidR="007F12F7" w:rsidRDefault="007F12F7" w:rsidP="00C17578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</w:pPr>
    </w:p>
    <w:p w14:paraId="469199EE" w14:textId="62A2982F" w:rsidR="00FF19ED" w:rsidRPr="00C17578" w:rsidRDefault="00DF034C" w:rsidP="00C17578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  <w:t>PROVISIONAL</w:t>
      </w:r>
      <w:r w:rsidR="00C17578" w:rsidRPr="00C17578"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  <w:t xml:space="preserve"> AGENDA</w:t>
      </w:r>
    </w:p>
    <w:p w14:paraId="686A9240" w14:textId="77777777" w:rsidR="007E1EAC" w:rsidRDefault="00C17578" w:rsidP="00C17578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</w:pPr>
      <w:r w:rsidRPr="00C17578"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  <w:t>3</w:t>
      </w:r>
      <w:r w:rsidRPr="00C17578">
        <w:rPr>
          <w:rFonts w:asciiTheme="majorBidi" w:hAnsiTheme="majorBidi" w:cstheme="majorBidi"/>
          <w:b/>
          <w:bCs/>
          <w:sz w:val="24"/>
          <w:szCs w:val="24"/>
          <w:u w:val="single"/>
          <w:vertAlign w:val="superscript"/>
          <w:lang w:val="en-US"/>
        </w:rPr>
        <w:t>RD</w:t>
      </w:r>
      <w:r w:rsidRPr="00C17578"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  <w:t xml:space="preserve"> IOFS GENERAL ASSEMBLY</w:t>
      </w:r>
      <w:r w:rsidR="007E1EAC"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  <w:t xml:space="preserve">- </w:t>
      </w:r>
    </w:p>
    <w:p w14:paraId="5DE4C381" w14:textId="0EBC49DE" w:rsidR="00C17578" w:rsidRPr="00C17578" w:rsidRDefault="007E1EAC" w:rsidP="00C17578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  <w:t xml:space="preserve">ISTANBUL, TURKEY, 18 JUNE 2020 </w:t>
      </w:r>
    </w:p>
    <w:p w14:paraId="0360E767" w14:textId="77DA504E" w:rsidR="00C17578" w:rsidRDefault="00C17578" w:rsidP="00C17578">
      <w:pPr>
        <w:rPr>
          <w:rFonts w:asciiTheme="majorBidi" w:hAnsiTheme="majorBidi" w:cstheme="majorBidi"/>
          <w:sz w:val="24"/>
          <w:szCs w:val="24"/>
          <w:lang w:val="en-US"/>
        </w:rPr>
      </w:pPr>
    </w:p>
    <w:p w14:paraId="6442102A" w14:textId="5A59DDBE" w:rsidR="007E1EAC" w:rsidRPr="00ED54AC" w:rsidRDefault="00C17578" w:rsidP="00ED54AC">
      <w:pPr>
        <w:pStyle w:val="a3"/>
        <w:numPr>
          <w:ilvl w:val="0"/>
          <w:numId w:val="2"/>
        </w:numPr>
        <w:spacing w:before="120" w:after="120"/>
        <w:ind w:left="567" w:hanging="567"/>
        <w:contextualSpacing w:val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ED54AC">
        <w:rPr>
          <w:rFonts w:asciiTheme="majorBidi" w:hAnsiTheme="majorBidi" w:cstheme="majorBidi"/>
          <w:sz w:val="24"/>
          <w:szCs w:val="24"/>
          <w:lang w:val="en-US"/>
        </w:rPr>
        <w:t>Membership, Administrative, Financial and Organic Matters</w:t>
      </w:r>
      <w:r w:rsidR="00ED54AC" w:rsidRPr="00ED54AC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7E1EAC" w:rsidRPr="00ED54AC">
        <w:rPr>
          <w:rFonts w:asciiTheme="majorBidi" w:hAnsiTheme="majorBidi" w:cstheme="majorBidi"/>
          <w:sz w:val="24"/>
          <w:szCs w:val="24"/>
          <w:lang w:val="en-US"/>
        </w:rPr>
        <w:t xml:space="preserve">(Budget, Resource </w:t>
      </w:r>
      <w:proofErr w:type="spellStart"/>
      <w:r w:rsidR="007E1EAC" w:rsidRPr="00ED54AC">
        <w:rPr>
          <w:rFonts w:asciiTheme="majorBidi" w:hAnsiTheme="majorBidi" w:cstheme="majorBidi"/>
          <w:sz w:val="24"/>
          <w:szCs w:val="24"/>
          <w:lang w:val="en-US"/>
        </w:rPr>
        <w:t>Mobilisation</w:t>
      </w:r>
      <w:proofErr w:type="spellEnd"/>
      <w:r w:rsidR="007E1EAC" w:rsidRPr="00ED54AC"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proofErr w:type="spellStart"/>
      <w:r w:rsidR="007E1EAC" w:rsidRPr="00ED54AC">
        <w:rPr>
          <w:rFonts w:asciiTheme="majorBidi" w:hAnsiTheme="majorBidi" w:cstheme="majorBidi"/>
          <w:sz w:val="24"/>
          <w:szCs w:val="24"/>
          <w:lang w:val="en-US"/>
        </w:rPr>
        <w:t>MoUs</w:t>
      </w:r>
      <w:proofErr w:type="spellEnd"/>
      <w:r w:rsidR="007E1EAC" w:rsidRPr="00ED54AC">
        <w:rPr>
          <w:rFonts w:asciiTheme="majorBidi" w:hAnsiTheme="majorBidi" w:cstheme="majorBidi"/>
          <w:sz w:val="24"/>
          <w:szCs w:val="24"/>
          <w:lang w:val="en-US"/>
        </w:rPr>
        <w:t>)</w:t>
      </w:r>
    </w:p>
    <w:p w14:paraId="0A685A90" w14:textId="77777777" w:rsidR="00DF034C" w:rsidRDefault="00C17578" w:rsidP="00ED54AC">
      <w:pPr>
        <w:pStyle w:val="a3"/>
        <w:numPr>
          <w:ilvl w:val="0"/>
          <w:numId w:val="2"/>
        </w:numPr>
        <w:spacing w:before="120" w:after="120"/>
        <w:ind w:left="567" w:hanging="567"/>
        <w:contextualSpacing w:val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ED54AC">
        <w:rPr>
          <w:rFonts w:asciiTheme="majorBidi" w:hAnsiTheme="majorBidi" w:cstheme="majorBidi"/>
          <w:sz w:val="24"/>
          <w:szCs w:val="24"/>
          <w:lang w:val="en-US"/>
        </w:rPr>
        <w:t xml:space="preserve">Executive Programme for OIC Plan of Action on Development of Strategic Commodities </w:t>
      </w:r>
    </w:p>
    <w:p w14:paraId="38C993E1" w14:textId="42E29B30" w:rsidR="007E1EAC" w:rsidRPr="00DF034C" w:rsidRDefault="00C17578" w:rsidP="00DF034C">
      <w:pPr>
        <w:pStyle w:val="a3"/>
        <w:numPr>
          <w:ilvl w:val="0"/>
          <w:numId w:val="5"/>
        </w:numPr>
        <w:spacing w:before="120" w:after="120"/>
        <w:ind w:left="1134" w:hanging="567"/>
        <w:contextualSpacing w:val="0"/>
        <w:jc w:val="both"/>
        <w:rPr>
          <w:rFonts w:asciiTheme="majorBidi" w:hAnsiTheme="majorBidi" w:cstheme="majorBidi"/>
          <w:i/>
          <w:iCs/>
          <w:sz w:val="24"/>
          <w:szCs w:val="24"/>
          <w:lang w:val="en-US"/>
        </w:rPr>
      </w:pPr>
      <w:r w:rsidRPr="00DF034C">
        <w:rPr>
          <w:rFonts w:asciiTheme="majorBidi" w:hAnsiTheme="majorBidi" w:cstheme="majorBidi"/>
          <w:i/>
          <w:iCs/>
          <w:sz w:val="24"/>
          <w:szCs w:val="24"/>
          <w:lang w:val="en-US"/>
        </w:rPr>
        <w:t>Wheat, Cassava and Rice</w:t>
      </w:r>
    </w:p>
    <w:p w14:paraId="2F55D5AD" w14:textId="77777777" w:rsidR="00404AB3" w:rsidRPr="00DF034C" w:rsidRDefault="00404AB3" w:rsidP="00DF034C">
      <w:pPr>
        <w:pStyle w:val="a3"/>
        <w:numPr>
          <w:ilvl w:val="0"/>
          <w:numId w:val="5"/>
        </w:numPr>
        <w:spacing w:before="120" w:after="120"/>
        <w:ind w:left="1134" w:hanging="567"/>
        <w:contextualSpacing w:val="0"/>
        <w:jc w:val="both"/>
        <w:rPr>
          <w:rFonts w:asciiTheme="majorBidi" w:hAnsiTheme="majorBidi" w:cstheme="majorBidi"/>
          <w:i/>
          <w:iCs/>
          <w:sz w:val="24"/>
          <w:szCs w:val="24"/>
          <w:lang w:val="en-US"/>
        </w:rPr>
      </w:pPr>
      <w:r w:rsidRPr="00DF034C">
        <w:rPr>
          <w:rFonts w:asciiTheme="majorBidi" w:hAnsiTheme="majorBidi" w:cstheme="majorBidi"/>
          <w:i/>
          <w:iCs/>
          <w:sz w:val="24"/>
          <w:szCs w:val="24"/>
          <w:lang w:val="en-US"/>
        </w:rPr>
        <w:t>Value-Chain Development of Palm Oil</w:t>
      </w:r>
    </w:p>
    <w:p w14:paraId="23C7E1E8" w14:textId="7B174509" w:rsidR="007E1EAC" w:rsidRPr="00ED54AC" w:rsidRDefault="00C17578" w:rsidP="00ED54AC">
      <w:pPr>
        <w:pStyle w:val="a3"/>
        <w:numPr>
          <w:ilvl w:val="0"/>
          <w:numId w:val="2"/>
        </w:numPr>
        <w:spacing w:before="120" w:after="120"/>
        <w:ind w:left="567" w:hanging="567"/>
        <w:contextualSpacing w:val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ED54AC">
        <w:rPr>
          <w:rFonts w:asciiTheme="majorBidi" w:hAnsiTheme="majorBidi" w:cstheme="majorBidi"/>
          <w:sz w:val="24"/>
          <w:szCs w:val="24"/>
          <w:lang w:val="en-US"/>
        </w:rPr>
        <w:t>Draft Protocol on OIC Food Security Reserve</w:t>
      </w:r>
    </w:p>
    <w:p w14:paraId="40595CC7" w14:textId="4303FCB4" w:rsidR="00C17578" w:rsidRPr="00ED54AC" w:rsidRDefault="00C17578" w:rsidP="00ED54AC">
      <w:pPr>
        <w:pStyle w:val="a3"/>
        <w:numPr>
          <w:ilvl w:val="0"/>
          <w:numId w:val="2"/>
        </w:numPr>
        <w:spacing w:before="120" w:after="120"/>
        <w:ind w:left="567" w:hanging="567"/>
        <w:contextualSpacing w:val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ED54AC">
        <w:rPr>
          <w:rFonts w:asciiTheme="majorBidi" w:hAnsiTheme="majorBidi" w:cstheme="majorBidi"/>
          <w:sz w:val="24"/>
          <w:szCs w:val="24"/>
          <w:lang w:val="en-US"/>
        </w:rPr>
        <w:t>Framework Document for Islamic Food Processing Association</w:t>
      </w:r>
    </w:p>
    <w:p w14:paraId="0B025079" w14:textId="31B40C2B" w:rsidR="00C17578" w:rsidRPr="00ED54AC" w:rsidRDefault="00C17578" w:rsidP="00ED54AC">
      <w:pPr>
        <w:pStyle w:val="a3"/>
        <w:numPr>
          <w:ilvl w:val="0"/>
          <w:numId w:val="2"/>
        </w:numPr>
        <w:spacing w:before="120" w:after="120"/>
        <w:ind w:left="567" w:hanging="567"/>
        <w:contextualSpacing w:val="0"/>
        <w:rPr>
          <w:rFonts w:asciiTheme="majorBidi" w:hAnsiTheme="majorBidi" w:cstheme="majorBidi"/>
          <w:sz w:val="24"/>
          <w:szCs w:val="24"/>
          <w:lang w:val="en-US"/>
        </w:rPr>
      </w:pPr>
      <w:r w:rsidRPr="00ED54AC">
        <w:rPr>
          <w:rFonts w:asciiTheme="majorBidi" w:hAnsiTheme="majorBidi" w:cstheme="majorBidi"/>
          <w:sz w:val="24"/>
          <w:szCs w:val="24"/>
          <w:lang w:val="en-US"/>
        </w:rPr>
        <w:t xml:space="preserve">IOFS Programmes under the OIC </w:t>
      </w:r>
      <w:r w:rsidR="00404AB3" w:rsidRPr="00404AB3">
        <w:rPr>
          <w:rFonts w:asciiTheme="majorBidi" w:hAnsiTheme="majorBidi" w:cstheme="majorBidi"/>
          <w:sz w:val="24"/>
          <w:szCs w:val="24"/>
          <w:lang w:val="en-US"/>
        </w:rPr>
        <w:t xml:space="preserve">Science, Technology and Innovation (STI) </w:t>
      </w:r>
      <w:r w:rsidRPr="00ED54AC">
        <w:rPr>
          <w:rFonts w:asciiTheme="majorBidi" w:hAnsiTheme="majorBidi" w:cstheme="majorBidi"/>
          <w:sz w:val="24"/>
          <w:szCs w:val="24"/>
          <w:lang w:val="en-US"/>
        </w:rPr>
        <w:t>Agenda 2026</w:t>
      </w:r>
    </w:p>
    <w:p w14:paraId="1E5E1C6F" w14:textId="1866D672" w:rsidR="00C17578" w:rsidRPr="00ED54AC" w:rsidRDefault="00C17578" w:rsidP="00ED54AC">
      <w:pPr>
        <w:pStyle w:val="a3"/>
        <w:numPr>
          <w:ilvl w:val="0"/>
          <w:numId w:val="3"/>
        </w:numPr>
        <w:spacing w:before="120" w:after="120"/>
        <w:ind w:left="1134" w:hanging="567"/>
        <w:contextualSpacing w:val="0"/>
        <w:rPr>
          <w:rFonts w:asciiTheme="majorBidi" w:hAnsiTheme="majorBidi" w:cstheme="majorBidi"/>
          <w:i/>
          <w:iCs/>
          <w:sz w:val="24"/>
          <w:szCs w:val="24"/>
          <w:lang w:val="en-US"/>
        </w:rPr>
      </w:pPr>
      <w:r w:rsidRPr="00ED54AC">
        <w:rPr>
          <w:rFonts w:asciiTheme="majorBidi" w:hAnsiTheme="majorBidi" w:cstheme="majorBidi"/>
          <w:i/>
          <w:iCs/>
          <w:sz w:val="24"/>
          <w:szCs w:val="24"/>
          <w:lang w:val="en-US"/>
        </w:rPr>
        <w:t xml:space="preserve">Development of </w:t>
      </w:r>
      <w:r w:rsidR="000C0F9B" w:rsidRPr="00ED54AC">
        <w:rPr>
          <w:rFonts w:asciiTheme="majorBidi" w:hAnsiTheme="majorBidi" w:cstheme="majorBidi"/>
          <w:i/>
          <w:iCs/>
          <w:sz w:val="24"/>
          <w:szCs w:val="24"/>
          <w:lang w:val="en-US"/>
        </w:rPr>
        <w:t>N</w:t>
      </w:r>
      <w:r w:rsidRPr="00ED54AC">
        <w:rPr>
          <w:rFonts w:asciiTheme="majorBidi" w:hAnsiTheme="majorBidi" w:cstheme="majorBidi"/>
          <w:i/>
          <w:iCs/>
          <w:sz w:val="24"/>
          <w:szCs w:val="24"/>
          <w:lang w:val="en-US"/>
        </w:rPr>
        <w:t>ational Gene Banks</w:t>
      </w:r>
    </w:p>
    <w:p w14:paraId="69D2E087" w14:textId="49ABA792" w:rsidR="00C17578" w:rsidRPr="00ED54AC" w:rsidRDefault="00C17578" w:rsidP="00ED54AC">
      <w:pPr>
        <w:pStyle w:val="a3"/>
        <w:numPr>
          <w:ilvl w:val="0"/>
          <w:numId w:val="3"/>
        </w:numPr>
        <w:spacing w:before="120" w:after="120"/>
        <w:ind w:left="1134" w:hanging="567"/>
        <w:contextualSpacing w:val="0"/>
        <w:rPr>
          <w:rFonts w:asciiTheme="majorBidi" w:hAnsiTheme="majorBidi" w:cstheme="majorBidi"/>
          <w:i/>
          <w:iCs/>
          <w:sz w:val="24"/>
          <w:szCs w:val="24"/>
          <w:lang w:val="en-US"/>
        </w:rPr>
      </w:pPr>
      <w:r w:rsidRPr="00ED54AC">
        <w:rPr>
          <w:rFonts w:asciiTheme="majorBidi" w:hAnsiTheme="majorBidi" w:cstheme="majorBidi"/>
          <w:i/>
          <w:iCs/>
          <w:sz w:val="24"/>
          <w:szCs w:val="24"/>
          <w:lang w:val="en-US"/>
        </w:rPr>
        <w:t>Increasing Water Use Efficiency and Modern Irrigation Systems</w:t>
      </w:r>
    </w:p>
    <w:p w14:paraId="43CF48A1" w14:textId="49645547" w:rsidR="00DF034C" w:rsidRPr="00DF034C" w:rsidRDefault="00DF034C" w:rsidP="004330EC">
      <w:pPr>
        <w:pStyle w:val="a3"/>
        <w:numPr>
          <w:ilvl w:val="0"/>
          <w:numId w:val="2"/>
        </w:numPr>
        <w:spacing w:before="120" w:after="120"/>
        <w:ind w:left="567" w:hanging="567"/>
        <w:contextualSpacing w:val="0"/>
        <w:rPr>
          <w:rFonts w:asciiTheme="majorBidi" w:hAnsiTheme="majorBidi" w:cstheme="majorBidi"/>
          <w:i/>
          <w:iCs/>
          <w:sz w:val="24"/>
          <w:szCs w:val="24"/>
          <w:lang w:val="en-US"/>
        </w:rPr>
      </w:pPr>
      <w:r w:rsidRPr="00DF034C">
        <w:rPr>
          <w:rFonts w:asciiTheme="majorBidi" w:hAnsiTheme="majorBidi" w:cstheme="majorBidi"/>
          <w:sz w:val="24"/>
          <w:szCs w:val="24"/>
          <w:lang w:val="en-US"/>
        </w:rPr>
        <w:t>Agr</w:t>
      </w:r>
      <w:r w:rsidR="00277369">
        <w:rPr>
          <w:rFonts w:asciiTheme="majorBidi" w:hAnsiTheme="majorBidi" w:cstheme="majorBidi"/>
          <w:sz w:val="24"/>
          <w:szCs w:val="24"/>
          <w:lang w:val="en-US"/>
        </w:rPr>
        <w:t>i-F</w:t>
      </w:r>
      <w:r w:rsidRPr="00DF034C">
        <w:rPr>
          <w:rFonts w:asciiTheme="majorBidi" w:hAnsiTheme="majorBidi" w:cstheme="majorBidi"/>
          <w:sz w:val="24"/>
          <w:szCs w:val="24"/>
          <w:lang w:val="en-US"/>
        </w:rPr>
        <w:t xml:space="preserve">ood </w:t>
      </w:r>
      <w:r w:rsidR="00C17578" w:rsidRPr="00DF034C">
        <w:rPr>
          <w:rFonts w:asciiTheme="majorBidi" w:hAnsiTheme="majorBidi" w:cstheme="majorBidi"/>
          <w:sz w:val="24"/>
          <w:szCs w:val="24"/>
          <w:lang w:val="en-US"/>
        </w:rPr>
        <w:t xml:space="preserve">Trade and Investment Promotion </w:t>
      </w:r>
    </w:p>
    <w:p w14:paraId="2077FE7A" w14:textId="3419F2F8" w:rsidR="000C0F9B" w:rsidRPr="00DF034C" w:rsidRDefault="000C0F9B" w:rsidP="00ED54AC">
      <w:pPr>
        <w:pStyle w:val="a3"/>
        <w:numPr>
          <w:ilvl w:val="0"/>
          <w:numId w:val="4"/>
        </w:numPr>
        <w:spacing w:before="120" w:after="120"/>
        <w:ind w:left="1134" w:hanging="567"/>
        <w:contextualSpacing w:val="0"/>
        <w:rPr>
          <w:rFonts w:asciiTheme="majorBidi" w:hAnsiTheme="majorBidi" w:cstheme="majorBidi"/>
          <w:i/>
          <w:iCs/>
          <w:sz w:val="24"/>
          <w:szCs w:val="24"/>
          <w:lang w:val="en-US"/>
        </w:rPr>
      </w:pPr>
      <w:r w:rsidRPr="00DF034C">
        <w:rPr>
          <w:rFonts w:asciiTheme="majorBidi" w:hAnsiTheme="majorBidi" w:cstheme="majorBidi"/>
          <w:i/>
          <w:iCs/>
          <w:sz w:val="24"/>
          <w:szCs w:val="24"/>
          <w:lang w:val="en-US"/>
        </w:rPr>
        <w:t xml:space="preserve">Food </w:t>
      </w:r>
      <w:r w:rsidR="00DF034C">
        <w:rPr>
          <w:rFonts w:asciiTheme="majorBidi" w:hAnsiTheme="majorBidi" w:cstheme="majorBidi"/>
          <w:i/>
          <w:iCs/>
          <w:sz w:val="24"/>
          <w:szCs w:val="24"/>
          <w:lang w:val="en-US"/>
        </w:rPr>
        <w:t>Trade Promotion and Facilitation</w:t>
      </w:r>
    </w:p>
    <w:p w14:paraId="6A352996" w14:textId="733486DE" w:rsidR="000C0F9B" w:rsidRPr="00ED54AC" w:rsidRDefault="000C0F9B" w:rsidP="00ED54AC">
      <w:pPr>
        <w:pStyle w:val="a3"/>
        <w:numPr>
          <w:ilvl w:val="0"/>
          <w:numId w:val="4"/>
        </w:numPr>
        <w:spacing w:before="120" w:after="120"/>
        <w:ind w:left="1134" w:hanging="567"/>
        <w:contextualSpacing w:val="0"/>
        <w:rPr>
          <w:rFonts w:asciiTheme="majorBidi" w:hAnsiTheme="majorBidi" w:cstheme="majorBidi"/>
          <w:i/>
          <w:iCs/>
          <w:sz w:val="24"/>
          <w:szCs w:val="24"/>
          <w:lang w:val="en-US"/>
        </w:rPr>
      </w:pPr>
      <w:r w:rsidRPr="00ED54AC">
        <w:rPr>
          <w:rFonts w:asciiTheme="majorBidi" w:hAnsiTheme="majorBidi" w:cstheme="majorBidi"/>
          <w:i/>
          <w:iCs/>
          <w:sz w:val="24"/>
          <w:szCs w:val="24"/>
          <w:lang w:val="en-US"/>
        </w:rPr>
        <w:t>Halal Food Development</w:t>
      </w:r>
    </w:p>
    <w:p w14:paraId="006FEF50" w14:textId="56BE6FC9" w:rsidR="00C17578" w:rsidRPr="00ED54AC" w:rsidRDefault="00C17578" w:rsidP="00ED54AC">
      <w:pPr>
        <w:pStyle w:val="a3"/>
        <w:numPr>
          <w:ilvl w:val="0"/>
          <w:numId w:val="2"/>
        </w:numPr>
        <w:spacing w:before="120" w:after="120"/>
        <w:ind w:left="567" w:hanging="567"/>
        <w:contextualSpacing w:val="0"/>
        <w:rPr>
          <w:rFonts w:asciiTheme="majorBidi" w:hAnsiTheme="majorBidi" w:cstheme="majorBidi"/>
          <w:sz w:val="24"/>
          <w:szCs w:val="24"/>
          <w:lang w:val="en-US"/>
        </w:rPr>
      </w:pPr>
      <w:r w:rsidRPr="00ED54AC">
        <w:rPr>
          <w:rFonts w:asciiTheme="majorBidi" w:hAnsiTheme="majorBidi" w:cstheme="majorBidi"/>
          <w:sz w:val="24"/>
          <w:szCs w:val="24"/>
          <w:lang w:val="en-US"/>
        </w:rPr>
        <w:t>Any Other Business</w:t>
      </w:r>
    </w:p>
    <w:p w14:paraId="62D35B71" w14:textId="3C40239B" w:rsidR="00C17578" w:rsidRPr="00ED54AC" w:rsidRDefault="00C17578" w:rsidP="00ED54AC">
      <w:pPr>
        <w:pStyle w:val="a3"/>
        <w:numPr>
          <w:ilvl w:val="0"/>
          <w:numId w:val="2"/>
        </w:numPr>
        <w:spacing w:before="120" w:after="120"/>
        <w:ind w:left="567" w:hanging="567"/>
        <w:contextualSpacing w:val="0"/>
        <w:rPr>
          <w:rFonts w:asciiTheme="majorBidi" w:hAnsiTheme="majorBidi" w:cstheme="majorBidi"/>
          <w:sz w:val="24"/>
          <w:szCs w:val="24"/>
          <w:lang w:val="en-US"/>
        </w:rPr>
      </w:pPr>
      <w:r w:rsidRPr="00ED54AC">
        <w:rPr>
          <w:rFonts w:asciiTheme="majorBidi" w:hAnsiTheme="majorBidi" w:cstheme="majorBidi"/>
          <w:sz w:val="24"/>
          <w:szCs w:val="24"/>
          <w:lang w:val="en-US"/>
        </w:rPr>
        <w:t>Date and Venue of 4</w:t>
      </w:r>
      <w:r w:rsidRPr="00ED54AC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th</w:t>
      </w:r>
      <w:r w:rsidRPr="00ED54AC">
        <w:rPr>
          <w:rFonts w:asciiTheme="majorBidi" w:hAnsiTheme="majorBidi" w:cstheme="majorBidi"/>
          <w:sz w:val="24"/>
          <w:szCs w:val="24"/>
          <w:lang w:val="en-US"/>
        </w:rPr>
        <w:t xml:space="preserve"> General Assembly</w:t>
      </w:r>
    </w:p>
    <w:p w14:paraId="03A2D724" w14:textId="0B7DD7AC" w:rsidR="007E1EAC" w:rsidRDefault="007E1EAC" w:rsidP="007E1EAC">
      <w:pPr>
        <w:spacing w:before="120" w:after="120"/>
        <w:rPr>
          <w:rFonts w:asciiTheme="majorBidi" w:hAnsiTheme="majorBidi" w:cstheme="majorBidi"/>
          <w:sz w:val="24"/>
          <w:szCs w:val="24"/>
          <w:lang w:val="en-US"/>
        </w:rPr>
      </w:pPr>
    </w:p>
    <w:p w14:paraId="10450D46" w14:textId="77777777" w:rsidR="003708D5" w:rsidRDefault="003708D5" w:rsidP="007E1EAC">
      <w:pPr>
        <w:spacing w:before="120" w:after="120"/>
        <w:rPr>
          <w:rFonts w:asciiTheme="majorBidi" w:hAnsiTheme="majorBidi" w:cstheme="majorBidi"/>
          <w:sz w:val="24"/>
          <w:szCs w:val="24"/>
          <w:lang w:val="en-US"/>
        </w:rPr>
      </w:pPr>
    </w:p>
    <w:p w14:paraId="5738DEB4" w14:textId="77777777" w:rsidR="003708D5" w:rsidRDefault="003708D5" w:rsidP="007E1EAC">
      <w:pPr>
        <w:spacing w:before="120" w:after="120"/>
        <w:rPr>
          <w:rFonts w:asciiTheme="majorBidi" w:hAnsiTheme="majorBidi" w:cstheme="majorBidi"/>
          <w:sz w:val="24"/>
          <w:szCs w:val="24"/>
          <w:lang w:val="en-US"/>
        </w:rPr>
      </w:pPr>
      <w:bookmarkStart w:id="0" w:name="_GoBack"/>
      <w:bookmarkEnd w:id="0"/>
    </w:p>
    <w:p w14:paraId="7C03F73F" w14:textId="36A31BE5" w:rsidR="003708D5" w:rsidRDefault="003708D5" w:rsidP="007E1EAC">
      <w:pPr>
        <w:spacing w:before="120" w:after="120"/>
        <w:rPr>
          <w:rFonts w:asciiTheme="majorBidi" w:hAnsiTheme="majorBidi" w:cstheme="majorBidi"/>
          <w:sz w:val="24"/>
          <w:szCs w:val="24"/>
          <w:lang w:val="en-US"/>
        </w:rPr>
      </w:pPr>
    </w:p>
    <w:p w14:paraId="2A71F5B0" w14:textId="74CC1DD1" w:rsidR="003708D5" w:rsidRPr="003708D5" w:rsidRDefault="003708D5" w:rsidP="007E1EAC">
      <w:pPr>
        <w:spacing w:before="120" w:after="120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3708D5">
        <w:rPr>
          <w:rFonts w:asciiTheme="majorBidi" w:hAnsiTheme="majorBidi" w:cstheme="majorBidi"/>
          <w:b/>
          <w:bCs/>
          <w:sz w:val="24"/>
          <w:szCs w:val="24"/>
          <w:lang w:val="en-US"/>
        </w:rPr>
        <w:t>IOFS Secretariat</w:t>
      </w:r>
    </w:p>
    <w:p w14:paraId="75C7A537" w14:textId="3F7CD1DC" w:rsidR="007E1EAC" w:rsidRPr="003708D5" w:rsidRDefault="003708D5" w:rsidP="007E1EAC">
      <w:pPr>
        <w:spacing w:before="120" w:after="120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3708D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Nur Sultan, </w:t>
      </w:r>
      <w:r w:rsidR="00927760">
        <w:rPr>
          <w:rFonts w:asciiTheme="majorBidi" w:hAnsiTheme="majorBidi" w:cstheme="majorBidi"/>
          <w:b/>
          <w:bCs/>
          <w:sz w:val="24"/>
          <w:szCs w:val="24"/>
          <w:lang w:val="en-US"/>
        </w:rPr>
        <w:t>0</w:t>
      </w:r>
      <w:r w:rsidR="006D1031">
        <w:rPr>
          <w:rFonts w:asciiTheme="majorBidi" w:hAnsiTheme="majorBidi" w:cstheme="majorBidi"/>
          <w:b/>
          <w:bCs/>
          <w:sz w:val="24"/>
          <w:szCs w:val="24"/>
          <w:lang w:val="en-US"/>
        </w:rPr>
        <w:t>4</w:t>
      </w:r>
      <w:r w:rsidR="00927760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March</w:t>
      </w:r>
      <w:r w:rsidRPr="003708D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2020</w:t>
      </w:r>
      <w:r w:rsidR="007E1EAC" w:rsidRPr="003708D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</w:p>
    <w:p w14:paraId="06A03E6C" w14:textId="77777777" w:rsidR="00C17578" w:rsidRPr="00C17578" w:rsidRDefault="00C17578" w:rsidP="00C17578">
      <w:pPr>
        <w:pStyle w:val="a3"/>
        <w:rPr>
          <w:rFonts w:asciiTheme="majorBidi" w:hAnsiTheme="majorBidi" w:cstheme="majorBidi"/>
          <w:sz w:val="24"/>
          <w:szCs w:val="24"/>
          <w:lang w:val="en-US"/>
        </w:rPr>
      </w:pPr>
    </w:p>
    <w:sectPr w:rsidR="00C17578" w:rsidRPr="00C17578" w:rsidSect="007F12F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E1590"/>
    <w:multiLevelType w:val="hybridMultilevel"/>
    <w:tmpl w:val="7632F8FC"/>
    <w:lvl w:ilvl="0" w:tplc="9ED60E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401AAB"/>
    <w:multiLevelType w:val="hybridMultilevel"/>
    <w:tmpl w:val="5240F4DA"/>
    <w:lvl w:ilvl="0" w:tplc="577A48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BE7844"/>
    <w:multiLevelType w:val="hybridMultilevel"/>
    <w:tmpl w:val="943680BE"/>
    <w:lvl w:ilvl="0" w:tplc="572EFE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66C54"/>
    <w:multiLevelType w:val="hybridMultilevel"/>
    <w:tmpl w:val="A38A766A"/>
    <w:lvl w:ilvl="0" w:tplc="5504CF1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D6084"/>
    <w:multiLevelType w:val="hybridMultilevel"/>
    <w:tmpl w:val="E6F28C5C"/>
    <w:lvl w:ilvl="0" w:tplc="577A4812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578"/>
    <w:rsid w:val="000C0F9B"/>
    <w:rsid w:val="00277369"/>
    <w:rsid w:val="00306293"/>
    <w:rsid w:val="003708D5"/>
    <w:rsid w:val="00404AB3"/>
    <w:rsid w:val="004330EC"/>
    <w:rsid w:val="00435445"/>
    <w:rsid w:val="00680DE1"/>
    <w:rsid w:val="006D1031"/>
    <w:rsid w:val="007E1EAC"/>
    <w:rsid w:val="007F12F7"/>
    <w:rsid w:val="00836DD4"/>
    <w:rsid w:val="00927760"/>
    <w:rsid w:val="00BA5D3A"/>
    <w:rsid w:val="00C17578"/>
    <w:rsid w:val="00DF034C"/>
    <w:rsid w:val="00ED54AC"/>
    <w:rsid w:val="00FF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58871"/>
  <w15:chartTrackingRefBased/>
  <w15:docId w15:val="{34316155-4D69-4BD4-9D14-06D95C30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5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62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62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Khamit MR</dc:creator>
  <cp:keywords/>
  <dc:description/>
  <cp:lastModifiedBy>WW</cp:lastModifiedBy>
  <cp:revision>11</cp:revision>
  <cp:lastPrinted>2020-03-03T04:42:00Z</cp:lastPrinted>
  <dcterms:created xsi:type="dcterms:W3CDTF">2020-02-25T05:36:00Z</dcterms:created>
  <dcterms:modified xsi:type="dcterms:W3CDTF">2020-03-04T04:48:00Z</dcterms:modified>
</cp:coreProperties>
</file>