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8B6EB1" w:rsidP="000E21F0">
      <w:pPr>
        <w:tabs>
          <w:tab w:val="left" w:pos="-284"/>
        </w:tabs>
        <w:ind w:left="-284" w:right="-850" w:hanging="850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6pt;height:153.2pt">
            <v:imagedata r:id="rId5" o:title="IOFS blank"/>
          </v:shape>
        </w:pict>
      </w:r>
    </w:p>
    <w:p w14:paraId="4AE02A4E" w14:textId="77777777" w:rsidR="00D239F0" w:rsidRDefault="00D239F0" w:rsidP="00A9093C">
      <w:pPr>
        <w:spacing w:after="0" w:line="240" w:lineRule="auto"/>
        <w:rPr>
          <w:rFonts w:ascii="Arial" w:hAnsi="Arial" w:cs="Arial"/>
          <w:b/>
          <w:bCs/>
          <w:sz w:val="20"/>
          <w:szCs w:val="20"/>
          <w:shd w:val="clear" w:color="auto" w:fill="FFFFFF"/>
          <w:lang w:bidi="ar-EG"/>
        </w:rPr>
      </w:pPr>
    </w:p>
    <w:p w14:paraId="075B37B8" w14:textId="0A02BA36" w:rsidR="00A9093C" w:rsidRPr="00CD722F" w:rsidRDefault="00A9093C" w:rsidP="00AA5DDE">
      <w:pPr>
        <w:bidi/>
        <w:spacing w:after="0" w:line="240" w:lineRule="auto"/>
        <w:ind w:left="707"/>
        <w:rPr>
          <w:rFonts w:ascii="Arial" w:hAnsi="Arial" w:cs="Arial"/>
          <w:sz w:val="20"/>
          <w:szCs w:val="20"/>
          <w:shd w:val="clear" w:color="auto" w:fill="FFFFFF"/>
        </w:rPr>
      </w:pPr>
    </w:p>
    <w:p w14:paraId="613DC364" w14:textId="7B116CB6" w:rsidR="00AA5DDE" w:rsidRPr="00AA5DDE" w:rsidRDefault="00344D48" w:rsidP="00344D48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مشروع </w:t>
      </w:r>
      <w:r w:rsidR="00AA5DDE" w:rsidRPr="00AA5DD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جدول الأعمال </w:t>
      </w:r>
      <w:r w:rsidR="00AA5DDE" w:rsidRPr="00AA5DD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للدورة الثالثة للجمعية العامة </w:t>
      </w:r>
    </w:p>
    <w:p w14:paraId="382F8617" w14:textId="197DC7C5" w:rsidR="00AA5DDE" w:rsidRPr="00AA5DDE" w:rsidRDefault="00AA5DDE" w:rsidP="00AA5DDE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AA5DD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للمنظمة الإسلامية للأمن الغذائي</w:t>
      </w:r>
    </w:p>
    <w:p w14:paraId="020C4BAD" w14:textId="71389152" w:rsidR="00AA5DDE" w:rsidRPr="00AA5DDE" w:rsidRDefault="00AA5DDE" w:rsidP="00AA5DDE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AA5DDE">
        <w:rPr>
          <w:rFonts w:asciiTheme="majorBidi" w:hAnsiTheme="majorBidi" w:cstheme="majorBidi"/>
          <w:b/>
          <w:bCs/>
          <w:sz w:val="28"/>
          <w:szCs w:val="28"/>
          <w:rtl/>
        </w:rPr>
        <w:t>اسطنبول -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A5DD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تركيا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,</w:t>
      </w:r>
      <w:r w:rsidRPr="00AA5DD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16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Pr="00AA5DD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18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AA5DDE">
        <w:rPr>
          <w:rFonts w:asciiTheme="majorBidi" w:hAnsiTheme="majorBidi" w:cstheme="majorBidi"/>
          <w:b/>
          <w:bCs/>
          <w:sz w:val="28"/>
          <w:szCs w:val="28"/>
          <w:rtl/>
        </w:rPr>
        <w:t>يونيو 2020</w:t>
      </w:r>
    </w:p>
    <w:p w14:paraId="59BBB678" w14:textId="77777777" w:rsidR="00AA5DDE" w:rsidRPr="00AA5DDE" w:rsidRDefault="00AA5DDE" w:rsidP="007F0506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222BDC8B" w14:textId="77777777" w:rsidR="00AA5DDE" w:rsidRPr="00AA5DDE" w:rsidRDefault="00AA5DDE" w:rsidP="007F0506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sz w:val="28"/>
          <w:szCs w:val="28"/>
        </w:rPr>
      </w:pPr>
    </w:p>
    <w:p w14:paraId="2CBFE22C" w14:textId="2E69E8FC" w:rsidR="00AA5DDE" w:rsidRPr="00AA5DDE" w:rsidRDefault="00AA5DDE" w:rsidP="00344D48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DDE">
        <w:rPr>
          <w:rFonts w:asciiTheme="majorBidi" w:hAnsiTheme="majorBidi" w:cstheme="majorBidi"/>
          <w:sz w:val="28"/>
          <w:szCs w:val="28"/>
          <w:rtl/>
        </w:rPr>
        <w:t xml:space="preserve">المسائل الإدارية والمالية والعضوية (الميزانية </w:t>
      </w:r>
      <w:r w:rsidR="007F0506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AA5DD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44D48">
        <w:rPr>
          <w:rFonts w:asciiTheme="majorBidi" w:hAnsiTheme="majorBidi" w:cstheme="majorBidi" w:hint="cs"/>
          <w:sz w:val="28"/>
          <w:szCs w:val="28"/>
          <w:rtl/>
        </w:rPr>
        <w:t>حشد</w:t>
      </w:r>
      <w:r w:rsidRPr="00AA5DDE">
        <w:rPr>
          <w:rFonts w:asciiTheme="majorBidi" w:hAnsiTheme="majorBidi" w:cstheme="majorBidi"/>
          <w:sz w:val="28"/>
          <w:szCs w:val="28"/>
          <w:rtl/>
        </w:rPr>
        <w:t xml:space="preserve"> الموارد </w:t>
      </w:r>
      <w:r w:rsidR="007F0506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AA5DDE">
        <w:rPr>
          <w:rFonts w:asciiTheme="majorBidi" w:hAnsiTheme="majorBidi" w:cstheme="majorBidi"/>
          <w:sz w:val="28"/>
          <w:szCs w:val="28"/>
          <w:rtl/>
        </w:rPr>
        <w:t xml:space="preserve"> مذكرات التفاهم)</w:t>
      </w:r>
      <w:r w:rsidR="004F3A8E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58547FE9" w14:textId="0D53EFCC" w:rsidR="00AA5DDE" w:rsidRPr="00AA5DDE" w:rsidRDefault="00AA5DDE" w:rsidP="00E52046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DDE">
        <w:rPr>
          <w:rFonts w:asciiTheme="majorBidi" w:hAnsiTheme="majorBidi" w:cstheme="majorBidi"/>
          <w:sz w:val="28"/>
          <w:szCs w:val="28"/>
          <w:rtl/>
        </w:rPr>
        <w:t>البرنامج التنفيذي لخطة عمل منظمة ال</w:t>
      </w:r>
      <w:r w:rsidR="007F0506">
        <w:rPr>
          <w:rFonts w:asciiTheme="majorBidi" w:hAnsiTheme="majorBidi" w:cstheme="majorBidi" w:hint="cs"/>
          <w:sz w:val="28"/>
          <w:szCs w:val="28"/>
          <w:rtl/>
        </w:rPr>
        <w:t>تعاون</w:t>
      </w:r>
      <w:r w:rsidRPr="00AA5DDE">
        <w:rPr>
          <w:rFonts w:asciiTheme="majorBidi" w:hAnsiTheme="majorBidi" w:cstheme="majorBidi"/>
          <w:sz w:val="28"/>
          <w:szCs w:val="28"/>
          <w:rtl/>
        </w:rPr>
        <w:t xml:space="preserve"> الإسلامي بشأن تطوير السلع الاستراتيجية</w:t>
      </w:r>
      <w:r w:rsidR="004F3A8E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3CBBFAE4" w14:textId="743F76C0" w:rsidR="00AA5DDE" w:rsidRPr="00AA5DDE" w:rsidRDefault="00AA5DDE" w:rsidP="00E52046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DDE">
        <w:rPr>
          <w:rFonts w:asciiTheme="majorBidi" w:hAnsiTheme="majorBidi" w:cstheme="majorBidi"/>
          <w:sz w:val="28"/>
          <w:szCs w:val="28"/>
          <w:rtl/>
        </w:rPr>
        <w:t xml:space="preserve">القمح </w:t>
      </w:r>
      <w:r w:rsidR="007F0506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AA5DDE">
        <w:rPr>
          <w:rFonts w:asciiTheme="majorBidi" w:hAnsiTheme="majorBidi" w:cstheme="majorBidi"/>
          <w:sz w:val="28"/>
          <w:szCs w:val="28"/>
          <w:rtl/>
        </w:rPr>
        <w:t xml:space="preserve"> الكسافا والأرز</w:t>
      </w:r>
      <w:r w:rsidR="004F3A8E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19E1D041" w14:textId="6E2150BF" w:rsidR="00137216" w:rsidRPr="004F3A8E" w:rsidRDefault="00AA5DDE" w:rsidP="00E52046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AA5DDE">
        <w:rPr>
          <w:rFonts w:asciiTheme="majorBidi" w:hAnsiTheme="majorBidi" w:cstheme="majorBidi"/>
          <w:sz w:val="28"/>
          <w:szCs w:val="28"/>
          <w:rtl/>
        </w:rPr>
        <w:t>تطوير سلسلة القيمة لزيت النخيل</w:t>
      </w:r>
      <w:r w:rsidR="004F3A8E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07226236" w14:textId="0F23A241" w:rsidR="004F3A8E" w:rsidRPr="004F3A8E" w:rsidRDefault="004F3A8E" w:rsidP="00E52046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F3A8E">
        <w:rPr>
          <w:rFonts w:asciiTheme="majorBidi" w:hAnsiTheme="majorBidi" w:cstheme="majorBidi"/>
          <w:sz w:val="28"/>
          <w:szCs w:val="28"/>
          <w:rtl/>
        </w:rPr>
        <w:t>مشروع بروتوكول بشأن احتياطي الأمن الغذائي لمنظمة ال</w:t>
      </w:r>
      <w:r>
        <w:rPr>
          <w:rFonts w:asciiTheme="majorBidi" w:hAnsiTheme="majorBidi" w:cstheme="majorBidi" w:hint="cs"/>
          <w:sz w:val="28"/>
          <w:szCs w:val="28"/>
          <w:rtl/>
        </w:rPr>
        <w:t>تعاون</w:t>
      </w:r>
      <w:r w:rsidRPr="004F3A8E">
        <w:rPr>
          <w:rFonts w:asciiTheme="majorBidi" w:hAnsiTheme="majorBidi" w:cstheme="majorBidi"/>
          <w:sz w:val="28"/>
          <w:szCs w:val="28"/>
          <w:rtl/>
        </w:rPr>
        <w:t xml:space="preserve"> الإسلامي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4D1E5CDA" w14:textId="65145C9F" w:rsidR="004F3A8E" w:rsidRPr="004F3A8E" w:rsidRDefault="002F189B" w:rsidP="00E52046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النظام الاساسي للاتحاد</w:t>
      </w:r>
      <w:r w:rsidR="004F3A8E" w:rsidRPr="004F3A8E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الاسلامي لصناعة </w:t>
      </w:r>
      <w:r w:rsidR="004F3A8E" w:rsidRPr="004F3A8E">
        <w:rPr>
          <w:rFonts w:asciiTheme="majorBidi" w:hAnsiTheme="majorBidi" w:cstheme="majorBidi"/>
          <w:sz w:val="28"/>
          <w:szCs w:val="28"/>
          <w:rtl/>
        </w:rPr>
        <w:t xml:space="preserve">الأغذية 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20DCE99E" w14:textId="39589758" w:rsidR="004F3A8E" w:rsidRPr="004F3A8E" w:rsidRDefault="004F3A8E" w:rsidP="00344D48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F3A8E">
        <w:rPr>
          <w:rFonts w:asciiTheme="majorBidi" w:hAnsiTheme="majorBidi" w:cstheme="majorBidi"/>
          <w:sz w:val="28"/>
          <w:szCs w:val="28"/>
          <w:rtl/>
        </w:rPr>
        <w:t>برامج</w:t>
      </w:r>
      <w:r w:rsidRPr="004F3A8E">
        <w:rPr>
          <w:rFonts w:asciiTheme="majorBidi" w:hAnsiTheme="majorBidi" w:cstheme="majorBidi"/>
          <w:sz w:val="28"/>
          <w:szCs w:val="28"/>
        </w:rPr>
        <w:t xml:space="preserve"> </w:t>
      </w:r>
      <w:r w:rsidR="002F189B">
        <w:rPr>
          <w:rFonts w:asciiTheme="majorBidi" w:hAnsiTheme="majorBidi" w:cstheme="majorBidi" w:hint="cs"/>
          <w:sz w:val="28"/>
          <w:szCs w:val="28"/>
          <w:rtl/>
        </w:rPr>
        <w:t>المنظمة الاسلامية للامن الغذائي</w:t>
      </w:r>
      <w:r w:rsidRPr="004F3A8E">
        <w:rPr>
          <w:rFonts w:asciiTheme="majorBidi" w:hAnsiTheme="majorBidi" w:cstheme="majorBidi"/>
          <w:sz w:val="28"/>
          <w:szCs w:val="28"/>
        </w:rPr>
        <w:t xml:space="preserve"> </w:t>
      </w:r>
      <w:r w:rsidRPr="004F3A8E">
        <w:rPr>
          <w:rFonts w:asciiTheme="majorBidi" w:hAnsiTheme="majorBidi" w:cstheme="majorBidi"/>
          <w:sz w:val="28"/>
          <w:szCs w:val="28"/>
          <w:rtl/>
        </w:rPr>
        <w:t xml:space="preserve">في إطار </w:t>
      </w:r>
      <w:r w:rsidR="00344D48">
        <w:rPr>
          <w:rFonts w:asciiTheme="majorBidi" w:hAnsiTheme="majorBidi" w:cstheme="majorBidi" w:hint="cs"/>
          <w:sz w:val="28"/>
          <w:szCs w:val="28"/>
          <w:rtl/>
        </w:rPr>
        <w:t>خطة عمل</w:t>
      </w:r>
      <w:r w:rsidRPr="004F3A8E">
        <w:rPr>
          <w:rFonts w:asciiTheme="majorBidi" w:hAnsiTheme="majorBidi" w:cstheme="majorBidi"/>
          <w:sz w:val="28"/>
          <w:szCs w:val="28"/>
          <w:rtl/>
        </w:rPr>
        <w:t xml:space="preserve"> منظمة ال</w:t>
      </w:r>
      <w:r w:rsidR="002F189B">
        <w:rPr>
          <w:rFonts w:asciiTheme="majorBidi" w:hAnsiTheme="majorBidi" w:cstheme="majorBidi" w:hint="cs"/>
          <w:sz w:val="28"/>
          <w:szCs w:val="28"/>
          <w:rtl/>
        </w:rPr>
        <w:t>تعاون</w:t>
      </w:r>
      <w:r w:rsidRPr="004F3A8E">
        <w:rPr>
          <w:rFonts w:asciiTheme="majorBidi" w:hAnsiTheme="majorBidi" w:cstheme="majorBidi"/>
          <w:sz w:val="28"/>
          <w:szCs w:val="28"/>
          <w:rtl/>
        </w:rPr>
        <w:t xml:space="preserve"> الإسلامي للعلوم والتكنولوجيا والابتكار</w:t>
      </w:r>
      <w:r w:rsidRPr="004F3A8E">
        <w:rPr>
          <w:rFonts w:asciiTheme="majorBidi" w:hAnsiTheme="majorBidi" w:cstheme="majorBidi"/>
          <w:sz w:val="28"/>
          <w:szCs w:val="28"/>
        </w:rPr>
        <w:t>2026</w:t>
      </w:r>
      <w:r w:rsidR="002F189B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14:paraId="55FB24BE" w14:textId="73B94758" w:rsidR="004F3A8E" w:rsidRPr="004F3A8E" w:rsidRDefault="004F3A8E" w:rsidP="00E52046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F3A8E">
        <w:rPr>
          <w:rFonts w:asciiTheme="majorBidi" w:hAnsiTheme="majorBidi" w:cstheme="majorBidi"/>
          <w:sz w:val="28"/>
          <w:szCs w:val="28"/>
          <w:rtl/>
        </w:rPr>
        <w:t>تطوير بنوك الجينات الوطنية</w:t>
      </w:r>
      <w:r w:rsidR="002F189B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45F1047C" w14:textId="25F2FA80" w:rsidR="004F3A8E" w:rsidRDefault="004F3A8E" w:rsidP="00E52046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F3A8E">
        <w:rPr>
          <w:rFonts w:asciiTheme="majorBidi" w:hAnsiTheme="majorBidi" w:cstheme="majorBidi"/>
          <w:sz w:val="28"/>
          <w:szCs w:val="28"/>
          <w:rtl/>
        </w:rPr>
        <w:t>زيادة كفاءة استخدام المياه ونظم الري الحديثة</w:t>
      </w:r>
      <w:r w:rsidR="002F189B">
        <w:rPr>
          <w:rFonts w:asciiTheme="majorBidi" w:hAnsiTheme="majorBidi" w:cstheme="majorBidi" w:hint="cs"/>
          <w:sz w:val="28"/>
          <w:szCs w:val="28"/>
          <w:rtl/>
        </w:rPr>
        <w:t>.</w:t>
      </w:r>
    </w:p>
    <w:p w14:paraId="788E6B21" w14:textId="6782308F" w:rsidR="002F189B" w:rsidRPr="002F189B" w:rsidRDefault="002F189B" w:rsidP="00344D48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2F189B">
        <w:rPr>
          <w:rFonts w:asciiTheme="majorBidi" w:hAnsiTheme="majorBidi" w:cs="Times New Roman"/>
          <w:sz w:val="28"/>
          <w:szCs w:val="28"/>
          <w:rtl/>
        </w:rPr>
        <w:t>التجارة الزراعية و</w:t>
      </w:r>
      <w:r w:rsidR="00344D48">
        <w:rPr>
          <w:rFonts w:asciiTheme="majorBidi" w:hAnsiTheme="majorBidi" w:cs="Times New Roman" w:hint="cs"/>
          <w:sz w:val="28"/>
          <w:szCs w:val="28"/>
          <w:rtl/>
        </w:rPr>
        <w:t>الغذائية و تعزيز</w:t>
      </w:r>
      <w:r w:rsidRPr="002F189B">
        <w:rPr>
          <w:rFonts w:asciiTheme="majorBidi" w:hAnsiTheme="majorBidi" w:cs="Times New Roman"/>
          <w:sz w:val="28"/>
          <w:szCs w:val="28"/>
          <w:rtl/>
        </w:rPr>
        <w:t xml:space="preserve"> الاستثمار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p w14:paraId="0AB0C595" w14:textId="666B4525" w:rsidR="002F189B" w:rsidRPr="002F189B" w:rsidRDefault="002F189B" w:rsidP="00E52046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2F189B">
        <w:rPr>
          <w:rFonts w:asciiTheme="majorBidi" w:hAnsiTheme="majorBidi" w:cs="Times New Roman"/>
          <w:sz w:val="28"/>
          <w:szCs w:val="28"/>
          <w:rtl/>
        </w:rPr>
        <w:t>تشجيع وتيسير تجارة الأغذية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p w14:paraId="3A988A85" w14:textId="43ECA2B9" w:rsidR="002F189B" w:rsidRPr="002F189B" w:rsidRDefault="002F189B" w:rsidP="00344D48">
      <w:pPr>
        <w:pStyle w:val="A6"/>
        <w:numPr>
          <w:ilvl w:val="1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2F189B">
        <w:rPr>
          <w:rFonts w:asciiTheme="majorBidi" w:hAnsiTheme="majorBidi" w:cs="Times New Roman"/>
          <w:sz w:val="28"/>
          <w:szCs w:val="28"/>
          <w:rtl/>
        </w:rPr>
        <w:t>تطوير الأ</w:t>
      </w:r>
      <w:r w:rsidR="00344D48">
        <w:rPr>
          <w:rFonts w:asciiTheme="majorBidi" w:hAnsiTheme="majorBidi" w:cs="Times New Roman" w:hint="cs"/>
          <w:sz w:val="28"/>
          <w:szCs w:val="28"/>
          <w:rtl/>
        </w:rPr>
        <w:t>طعمة</w:t>
      </w:r>
      <w:r w:rsidRPr="002F189B">
        <w:rPr>
          <w:rFonts w:asciiTheme="majorBidi" w:hAnsiTheme="majorBidi" w:cs="Times New Roman"/>
          <w:sz w:val="28"/>
          <w:szCs w:val="28"/>
          <w:rtl/>
        </w:rPr>
        <w:t xml:space="preserve"> الحلال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p w14:paraId="0906DC4C" w14:textId="5C42AF0C" w:rsidR="002F189B" w:rsidRPr="002F189B" w:rsidRDefault="00344D48" w:rsidP="00344D48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ما يستجد من</w:t>
      </w:r>
      <w:r w:rsidR="002F189B" w:rsidRPr="002F189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C7590"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2F189B" w:rsidRPr="002F189B">
        <w:rPr>
          <w:rFonts w:asciiTheme="majorBidi" w:hAnsiTheme="majorBidi" w:cs="Times New Roman"/>
          <w:sz w:val="28"/>
          <w:szCs w:val="28"/>
          <w:rtl/>
        </w:rPr>
        <w:t>أعمال</w:t>
      </w:r>
      <w:r w:rsidR="002F189B">
        <w:rPr>
          <w:rFonts w:asciiTheme="majorBidi" w:hAnsiTheme="majorBidi" w:cs="Times New Roman" w:hint="cs"/>
          <w:sz w:val="28"/>
          <w:szCs w:val="28"/>
          <w:rtl/>
        </w:rPr>
        <w:t>.</w:t>
      </w:r>
    </w:p>
    <w:p w14:paraId="673E0A20" w14:textId="31E0F51A" w:rsidR="002F189B" w:rsidRPr="002F189B" w:rsidRDefault="002F189B" w:rsidP="00E52046">
      <w:pPr>
        <w:pStyle w:val="A6"/>
        <w:numPr>
          <w:ilvl w:val="0"/>
          <w:numId w:val="4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2F189B">
        <w:rPr>
          <w:rFonts w:asciiTheme="majorBidi" w:hAnsiTheme="majorBidi" w:cs="Times New Roman"/>
          <w:sz w:val="28"/>
          <w:szCs w:val="28"/>
          <w:rtl/>
        </w:rPr>
        <w:t xml:space="preserve">تاريخ ومكان انعقاد </w:t>
      </w:r>
      <w:r>
        <w:rPr>
          <w:rFonts w:asciiTheme="majorBidi" w:hAnsiTheme="majorBidi" w:cs="Times New Roman" w:hint="cs"/>
          <w:sz w:val="28"/>
          <w:szCs w:val="28"/>
          <w:rtl/>
        </w:rPr>
        <w:t>الدورة الرابعة ل</w:t>
      </w:r>
      <w:r w:rsidRPr="002F189B">
        <w:rPr>
          <w:rFonts w:asciiTheme="majorBidi" w:hAnsiTheme="majorBidi" w:cs="Times New Roman"/>
          <w:sz w:val="28"/>
          <w:szCs w:val="28"/>
          <w:rtl/>
        </w:rPr>
        <w:t xml:space="preserve">لجمعية العامة </w:t>
      </w:r>
      <w:r>
        <w:rPr>
          <w:rFonts w:asciiTheme="majorBidi" w:hAnsiTheme="majorBidi" w:cs="Times New Roman" w:hint="cs"/>
          <w:sz w:val="28"/>
          <w:szCs w:val="28"/>
          <w:rtl/>
        </w:rPr>
        <w:t>للمنظمة.</w:t>
      </w:r>
    </w:p>
    <w:p w14:paraId="52176882" w14:textId="77777777" w:rsidR="002F189B" w:rsidRPr="002F189B" w:rsidRDefault="002F189B" w:rsidP="002F189B">
      <w:pPr>
        <w:pStyle w:val="A6"/>
        <w:bidi/>
        <w:spacing w:line="360" w:lineRule="auto"/>
        <w:ind w:left="707"/>
        <w:rPr>
          <w:rFonts w:asciiTheme="majorBidi" w:hAnsiTheme="majorBidi" w:cstheme="majorBidi"/>
          <w:sz w:val="28"/>
          <w:szCs w:val="28"/>
          <w:rtl/>
        </w:rPr>
      </w:pPr>
    </w:p>
    <w:p w14:paraId="4A01C258" w14:textId="77777777" w:rsidR="002F189B" w:rsidRPr="002F189B" w:rsidRDefault="002F189B" w:rsidP="002F189B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40898994" w14:textId="14E0099A" w:rsidR="002F189B" w:rsidRPr="002F189B" w:rsidRDefault="002F189B" w:rsidP="002F189B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                                                                             </w:t>
      </w:r>
      <w:r w:rsidRPr="002F189B">
        <w:rPr>
          <w:rFonts w:asciiTheme="majorBidi" w:hAnsiTheme="majorBidi" w:cs="Times New Roman"/>
          <w:sz w:val="28"/>
          <w:szCs w:val="28"/>
          <w:rtl/>
        </w:rPr>
        <w:t>أمانة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2F189B">
        <w:rPr>
          <w:rFonts w:asciiTheme="majorBidi" w:hAnsiTheme="majorBidi" w:cs="Times New Roman"/>
          <w:sz w:val="28"/>
          <w:szCs w:val="28"/>
          <w:rtl/>
        </w:rPr>
        <w:t>منظمة الإسلامية للأمن الغذائي</w:t>
      </w:r>
    </w:p>
    <w:p w14:paraId="3E304D29" w14:textId="02463C1C" w:rsidR="002F189B" w:rsidRPr="004F3A8E" w:rsidRDefault="002F189B" w:rsidP="008B6EB1">
      <w:pPr>
        <w:pStyle w:val="A6"/>
        <w:bidi/>
        <w:spacing w:line="360" w:lineRule="auto"/>
        <w:ind w:left="707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                                                                            </w:t>
      </w:r>
      <w:r w:rsidRPr="002F189B">
        <w:rPr>
          <w:rFonts w:asciiTheme="majorBidi" w:hAnsiTheme="majorBidi" w:cs="Times New Roman"/>
          <w:sz w:val="28"/>
          <w:szCs w:val="28"/>
          <w:rtl/>
        </w:rPr>
        <w:t>نور سلطان ، 0</w:t>
      </w:r>
      <w:r w:rsidR="008B6EB1">
        <w:rPr>
          <w:rFonts w:asciiTheme="majorBidi" w:hAnsiTheme="majorBidi" w:cs="Times New Roman" w:hint="cs"/>
          <w:sz w:val="28"/>
          <w:szCs w:val="28"/>
          <w:rtl/>
        </w:rPr>
        <w:t>4</w:t>
      </w:r>
      <w:bookmarkStart w:id="0" w:name="_GoBack"/>
      <w:bookmarkEnd w:id="0"/>
      <w:r w:rsidRPr="002F189B">
        <w:rPr>
          <w:rFonts w:asciiTheme="majorBidi" w:hAnsiTheme="majorBidi" w:cs="Times New Roman"/>
          <w:sz w:val="28"/>
          <w:szCs w:val="28"/>
          <w:rtl/>
        </w:rPr>
        <w:t xml:space="preserve"> مارس 2020</w:t>
      </w:r>
    </w:p>
    <w:sectPr w:rsidR="002F189B" w:rsidRPr="004F3A8E" w:rsidSect="00F01E9B">
      <w:pgSz w:w="11906" w:h="16838" w:code="9"/>
      <w:pgMar w:top="17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D2785"/>
    <w:multiLevelType w:val="hybridMultilevel"/>
    <w:tmpl w:val="8376AD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9CA320A">
      <w:start w:val="1"/>
      <w:numFmt w:val="arabicAlpha"/>
      <w:lvlText w:val="%2."/>
      <w:lvlJc w:val="left"/>
      <w:pPr>
        <w:ind w:left="1440" w:hanging="360"/>
      </w:pPr>
      <w:rPr>
        <w:rFonts w:asciiTheme="majorBidi" w:eastAsia="Arial Unicode MS" w:hAnsiTheme="majorBidi" w:cstheme="maj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411E"/>
    <w:multiLevelType w:val="hybridMultilevel"/>
    <w:tmpl w:val="E77E7A8E"/>
    <w:lvl w:ilvl="0" w:tplc="722214DC">
      <w:start w:val="1"/>
      <w:numFmt w:val="decimal"/>
      <w:lvlText w:val="(%1)"/>
      <w:lvlJc w:val="left"/>
      <w:pPr>
        <w:ind w:left="1097" w:hanging="390"/>
      </w:pPr>
      <w:rPr>
        <w:rFonts w:hint="default"/>
      </w:rPr>
    </w:lvl>
    <w:lvl w:ilvl="1" w:tplc="0252794C">
      <w:start w:val="1"/>
      <w:numFmt w:val="arabicAlpha"/>
      <w:lvlText w:val="%2."/>
      <w:lvlJc w:val="left"/>
      <w:pPr>
        <w:ind w:left="178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>
    <w:nsid w:val="29474850"/>
    <w:multiLevelType w:val="hybridMultilevel"/>
    <w:tmpl w:val="C846DFD8"/>
    <w:lvl w:ilvl="0" w:tplc="04190019">
      <w:start w:val="1"/>
      <w:numFmt w:val="lowerLetter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9086A"/>
    <w:rsid w:val="000E21F0"/>
    <w:rsid w:val="001267CB"/>
    <w:rsid w:val="0013677C"/>
    <w:rsid w:val="00137216"/>
    <w:rsid w:val="00192E2D"/>
    <w:rsid w:val="001B666A"/>
    <w:rsid w:val="002575F0"/>
    <w:rsid w:val="002665BB"/>
    <w:rsid w:val="0027131C"/>
    <w:rsid w:val="002F189B"/>
    <w:rsid w:val="00344D48"/>
    <w:rsid w:val="00381245"/>
    <w:rsid w:val="004F3A8E"/>
    <w:rsid w:val="004F4CD9"/>
    <w:rsid w:val="005363D0"/>
    <w:rsid w:val="005B1AA6"/>
    <w:rsid w:val="00664317"/>
    <w:rsid w:val="0069756B"/>
    <w:rsid w:val="007D4171"/>
    <w:rsid w:val="007F0506"/>
    <w:rsid w:val="00813D7F"/>
    <w:rsid w:val="0087575B"/>
    <w:rsid w:val="008B6EB1"/>
    <w:rsid w:val="00A9093C"/>
    <w:rsid w:val="00AA5DDE"/>
    <w:rsid w:val="00B75A0D"/>
    <w:rsid w:val="00BF7F67"/>
    <w:rsid w:val="00C1792E"/>
    <w:rsid w:val="00C241D9"/>
    <w:rsid w:val="00C75623"/>
    <w:rsid w:val="00C821DC"/>
    <w:rsid w:val="00C93117"/>
    <w:rsid w:val="00CF6356"/>
    <w:rsid w:val="00D06825"/>
    <w:rsid w:val="00D239F0"/>
    <w:rsid w:val="00D85E39"/>
    <w:rsid w:val="00DC7590"/>
    <w:rsid w:val="00E52046"/>
    <w:rsid w:val="00EA0AF2"/>
    <w:rsid w:val="00F01E9B"/>
    <w:rsid w:val="00F068A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2020-03-02T10:23:00Z</cp:lastPrinted>
  <dcterms:created xsi:type="dcterms:W3CDTF">2020-03-02T09:55:00Z</dcterms:created>
  <dcterms:modified xsi:type="dcterms:W3CDTF">2020-03-04T06:58:00Z</dcterms:modified>
</cp:coreProperties>
</file>