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9D0B6" w14:textId="3911FE72" w:rsidR="0003507F" w:rsidRPr="00D3754F" w:rsidRDefault="00D81642" w:rsidP="00D81642">
      <w:pPr>
        <w:pStyle w:val="a4"/>
        <w:jc w:val="right"/>
        <w:rPr>
          <w:rFonts w:ascii="Times New Roman" w:hAnsi="Times New Roman"/>
          <w:lang w:val="fr-FR"/>
        </w:rPr>
      </w:pPr>
      <w:r w:rsidRPr="00D3754F">
        <w:rPr>
          <w:rFonts w:ascii="Times New Roman" w:hAnsi="Times New Roman"/>
          <w:b/>
          <w:sz w:val="28"/>
          <w:lang w:val="fr-FR"/>
        </w:rPr>
        <w:t>ATTACHMENT 3.</w:t>
      </w:r>
    </w:p>
    <w:p w14:paraId="6C18A610" w14:textId="5B4B27A0" w:rsidR="0003507F" w:rsidRPr="006521F8" w:rsidRDefault="006521F8">
      <w:pPr>
        <w:jc w:val="center"/>
        <w:rPr>
          <w:rFonts w:ascii="Times New Roman" w:hAnsi="Times New Roman"/>
          <w:b/>
          <w:bCs/>
          <w:sz w:val="28"/>
          <w:szCs w:val="28"/>
          <w:lang w:val="fr-FR"/>
        </w:rPr>
      </w:pPr>
      <w:r w:rsidRPr="006521F8">
        <w:rPr>
          <w:rFonts w:ascii="Times New Roman" w:hAnsi="Times New Roman"/>
          <w:b/>
          <w:bCs/>
          <w:sz w:val="28"/>
          <w:szCs w:val="28"/>
          <w:lang w:val="fr-FR"/>
        </w:rPr>
        <w:t>Liste des réunions (DG et DDG) (depuis le 12 décembre 2019 jusqu'à présent)</w:t>
      </w:r>
    </w:p>
    <w:tbl>
      <w:tblPr>
        <w:tblStyle w:val="ac"/>
        <w:tblpPr w:leftFromText="180" w:rightFromText="180" w:vertAnchor="page" w:horzAnchor="margin" w:tblpX="-147" w:tblpY="1321"/>
        <w:tblW w:w="10060" w:type="dxa"/>
        <w:tblLook w:val="04A0" w:firstRow="1" w:lastRow="0" w:firstColumn="1" w:lastColumn="0" w:noHBand="0" w:noVBand="1"/>
      </w:tblPr>
      <w:tblGrid>
        <w:gridCol w:w="898"/>
        <w:gridCol w:w="4488"/>
        <w:gridCol w:w="2088"/>
        <w:gridCol w:w="2586"/>
      </w:tblGrid>
      <w:tr w:rsidR="00085A8B" w:rsidRPr="00085A8B" w14:paraId="10D2E794" w14:textId="77777777">
        <w:trPr>
          <w:trHeight w:val="131"/>
        </w:trPr>
        <w:tc>
          <w:tcPr>
            <w:tcW w:w="898" w:type="dxa"/>
          </w:tcPr>
          <w:p w14:paraId="08A7ACC0" w14:textId="77777777" w:rsidR="0003507F" w:rsidRPr="00085A8B" w:rsidRDefault="00E379F0">
            <w:pPr>
              <w:ind w:left="360"/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b/>
                <w:sz w:val="20"/>
              </w:rPr>
              <w:t>No</w:t>
            </w:r>
            <w:proofErr w:type="spellEnd"/>
            <w:r w:rsidRPr="00085A8B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4488" w:type="dxa"/>
          </w:tcPr>
          <w:p w14:paraId="239AFBD2" w14:textId="353A3631" w:rsidR="0003507F" w:rsidRPr="00085A8B" w:rsidRDefault="006521F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6521F8">
              <w:rPr>
                <w:rFonts w:ascii="Times New Roman" w:hAnsi="Times New Roman"/>
                <w:b/>
                <w:sz w:val="20"/>
              </w:rPr>
              <w:t>Réunion</w:t>
            </w:r>
            <w:proofErr w:type="spellEnd"/>
          </w:p>
        </w:tc>
        <w:tc>
          <w:tcPr>
            <w:tcW w:w="2088" w:type="dxa"/>
          </w:tcPr>
          <w:p w14:paraId="0BBB785D" w14:textId="5D8632FF" w:rsidR="0003507F" w:rsidRPr="00085A8B" w:rsidRDefault="006521F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6521F8">
              <w:rPr>
                <w:rFonts w:ascii="Times New Roman" w:hAnsi="Times New Roman"/>
                <w:b/>
                <w:sz w:val="20"/>
              </w:rPr>
              <w:t>Lieu</w:t>
            </w:r>
            <w:proofErr w:type="spellEnd"/>
            <w:r w:rsidRPr="006521F8">
              <w:rPr>
                <w:rFonts w:ascii="Times New Roman" w:hAnsi="Times New Roman"/>
                <w:b/>
                <w:sz w:val="20"/>
              </w:rPr>
              <w:t xml:space="preserve"> / </w:t>
            </w:r>
            <w:r>
              <w:rPr>
                <w:rFonts w:ascii="Times New Roman" w:hAnsi="Times New Roman"/>
                <w:b/>
                <w:sz w:val="20"/>
                <w:lang w:val="en-GB"/>
              </w:rPr>
              <w:t>D</w:t>
            </w:r>
            <w:proofErr w:type="spellStart"/>
            <w:r w:rsidRPr="006521F8">
              <w:rPr>
                <w:rFonts w:ascii="Times New Roman" w:hAnsi="Times New Roman"/>
                <w:b/>
                <w:sz w:val="20"/>
              </w:rPr>
              <w:t>ate</w:t>
            </w:r>
            <w:proofErr w:type="spellEnd"/>
          </w:p>
        </w:tc>
        <w:tc>
          <w:tcPr>
            <w:tcW w:w="2586" w:type="dxa"/>
          </w:tcPr>
          <w:p w14:paraId="32054FCB" w14:textId="37B44041" w:rsidR="0003507F" w:rsidRPr="00085A8B" w:rsidRDefault="00E379F0">
            <w:pPr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b/>
                <w:sz w:val="20"/>
                <w:lang w:val="en-US"/>
              </w:rPr>
              <w:t>P</w:t>
            </w:r>
            <w:proofErr w:type="spellStart"/>
            <w:r w:rsidRPr="00085A8B">
              <w:rPr>
                <w:rFonts w:ascii="Times New Roman" w:hAnsi="Times New Roman"/>
                <w:b/>
                <w:sz w:val="20"/>
              </w:rPr>
              <w:t>articipant</w:t>
            </w:r>
            <w:proofErr w:type="spellEnd"/>
            <w:r w:rsidRPr="00085A8B">
              <w:rPr>
                <w:rFonts w:ascii="Times New Roman" w:hAnsi="Times New Roman"/>
                <w:b/>
                <w:sz w:val="20"/>
                <w:lang w:val="en-US"/>
              </w:rPr>
              <w:t>s</w:t>
            </w:r>
          </w:p>
        </w:tc>
      </w:tr>
      <w:tr w:rsidR="00085A8B" w:rsidRPr="00085A8B" w14:paraId="15A9B5F8" w14:textId="77777777">
        <w:trPr>
          <w:trHeight w:val="131"/>
        </w:trPr>
        <w:tc>
          <w:tcPr>
            <w:tcW w:w="898" w:type="dxa"/>
          </w:tcPr>
          <w:p w14:paraId="060AE186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3D2918EE" w14:textId="15217255" w:rsidR="006521F8" w:rsidRPr="00EB27A1" w:rsidRDefault="006521F8" w:rsidP="006521F8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bookmarkStart w:id="0" w:name="_dx_frag_StartFragment"/>
            <w:bookmarkEnd w:id="0"/>
            <w:r w:rsidRPr="006521F8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Rencontre avec le chef de </w:t>
            </w:r>
            <w:proofErr w:type="spellStart"/>
            <w:r w:rsidRPr="00464069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KazakhExport</w:t>
            </w:r>
            <w:proofErr w:type="spellEnd"/>
            <w:r w:rsidRPr="006521F8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, représenté par M</w:t>
            </w:r>
            <w:r w:rsidR="00EB27A1" w:rsidRPr="00EB27A1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. </w:t>
            </w:r>
            <w:proofErr w:type="spellStart"/>
            <w:r w:rsidR="00EB27A1" w:rsidRPr="00EB27A1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Ruslan</w:t>
            </w:r>
            <w:proofErr w:type="spellEnd"/>
            <w:r w:rsidR="00EB27A1" w:rsidRPr="00EB27A1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EB27A1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Iskakov</w:t>
            </w:r>
            <w:proofErr w:type="spellEnd"/>
          </w:p>
          <w:p w14:paraId="6CAE3375" w14:textId="77777777" w:rsidR="006521F8" w:rsidRPr="00EB27A1" w:rsidRDefault="006521F8" w:rsidP="006521F8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</w:p>
          <w:p w14:paraId="71F8F6E7" w14:textId="77777777" w:rsidR="006521F8" w:rsidRPr="00EB27A1" w:rsidRDefault="006521F8" w:rsidP="006521F8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</w:p>
          <w:p w14:paraId="3880EC1C" w14:textId="7724EF3B" w:rsidR="0003507F" w:rsidRPr="006521F8" w:rsidRDefault="006521F8" w:rsidP="006521F8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6521F8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(</w:t>
            </w:r>
            <w:proofErr w:type="gramStart"/>
            <w:r w:rsidRPr="006521F8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discuté</w:t>
            </w:r>
            <w:proofErr w:type="gramEnd"/>
            <w:r w:rsidRPr="006521F8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des possibilités de coopération dans le développement du programme international IFPA)</w:t>
            </w:r>
          </w:p>
        </w:tc>
        <w:tc>
          <w:tcPr>
            <w:tcW w:w="2088" w:type="dxa"/>
          </w:tcPr>
          <w:p w14:paraId="44EECBD5" w14:textId="4ED61EF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>N</w:t>
            </w:r>
            <w:r w:rsidR="006521F8"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ur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-S</w:t>
            </w:r>
            <w:r w:rsidR="006521F8"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180E862B" w14:textId="6576DBFC" w:rsidR="0003507F" w:rsidRPr="00085A8B" w:rsidRDefault="006521F8" w:rsidP="006521F8">
            <w:pPr>
              <w:spacing w:after="16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i/>
                <w:sz w:val="20"/>
                <w:lang w:val="en-GB"/>
              </w:rPr>
              <w:t xml:space="preserve">le </w:t>
            </w:r>
            <w:r w:rsidRPr="006521F8">
              <w:rPr>
                <w:rFonts w:ascii="Times New Roman" w:hAnsi="Times New Roman"/>
                <w:i/>
                <w:sz w:val="20"/>
              </w:rPr>
              <w:t xml:space="preserve">23 </w:t>
            </w:r>
            <w:proofErr w:type="spellStart"/>
            <w:r w:rsidRPr="006521F8">
              <w:rPr>
                <w:rFonts w:ascii="Times New Roman" w:hAnsi="Times New Roman"/>
                <w:i/>
                <w:sz w:val="20"/>
              </w:rPr>
              <w:t>décembre</w:t>
            </w:r>
            <w:proofErr w:type="spellEnd"/>
            <w:r>
              <w:rPr>
                <w:rFonts w:ascii="Times New Roman" w:hAnsi="Times New Roman"/>
                <w:i/>
                <w:sz w:val="20"/>
                <w:lang w:val="en-GB"/>
              </w:rPr>
              <w:t xml:space="preserve"> </w:t>
            </w:r>
            <w:r w:rsidRPr="006521F8">
              <w:rPr>
                <w:rFonts w:ascii="Times New Roman" w:hAnsi="Times New Roman"/>
                <w:i/>
                <w:sz w:val="20"/>
              </w:rPr>
              <w:t>2019</w:t>
            </w:r>
          </w:p>
          <w:p w14:paraId="003DE6A8" w14:textId="77777777" w:rsidR="0003507F" w:rsidRPr="00085A8B" w:rsidRDefault="0003507F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2586" w:type="dxa"/>
          </w:tcPr>
          <w:p w14:paraId="61C67600" w14:textId="02237E0C" w:rsidR="0003507F" w:rsidRPr="00085A8B" w:rsidRDefault="00E379F0" w:rsidP="00E379F0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</w:p>
        </w:tc>
      </w:tr>
      <w:tr w:rsidR="00085A8B" w:rsidRPr="00D3754F" w14:paraId="3229E496" w14:textId="77777777">
        <w:trPr>
          <w:trHeight w:val="393"/>
        </w:trPr>
        <w:tc>
          <w:tcPr>
            <w:tcW w:w="898" w:type="dxa"/>
          </w:tcPr>
          <w:p w14:paraId="2AB6B666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73CE5A47" w14:textId="77777777" w:rsidR="00464069" w:rsidRDefault="00E379F0">
            <w:pPr>
              <w:outlineLvl w:val="0"/>
              <w:rPr>
                <w:rFonts w:ascii="Times New Roman" w:hAnsi="Times New Roman"/>
                <w:bCs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b/>
                <w:sz w:val="20"/>
                <w:lang w:val="en-US"/>
              </w:rPr>
              <w:t xml:space="preserve">"Kazakh Invest" NC" </w:t>
            </w:r>
            <w:r w:rsidR="00464069" w:rsidRPr="00464069">
              <w:rPr>
                <w:rFonts w:ascii="Times New Roman" w:hAnsi="Times New Roman"/>
                <w:b/>
                <w:sz w:val="20"/>
                <w:lang w:val="en-US"/>
              </w:rPr>
              <w:t>SA</w:t>
            </w:r>
            <w:r w:rsidR="00085A8B" w:rsidRPr="00085A8B">
              <w:rPr>
                <w:rFonts w:ascii="Times New Roman" w:hAnsi="Times New Roman"/>
                <w:bCs/>
                <w:sz w:val="20"/>
                <w:lang w:val="en-US"/>
              </w:rPr>
              <w:t xml:space="preserve"> </w:t>
            </w:r>
          </w:p>
          <w:p w14:paraId="3E802F96" w14:textId="7B2133AE" w:rsidR="0003507F" w:rsidRPr="00464069" w:rsidRDefault="00464069">
            <w:pPr>
              <w:outlineLvl w:val="0"/>
              <w:rPr>
                <w:rFonts w:ascii="Times New Roman" w:hAnsi="Times New Roman"/>
                <w:bCs/>
                <w:sz w:val="20"/>
                <w:lang w:val="fr-FR"/>
              </w:rPr>
            </w:pPr>
            <w:r w:rsidRPr="00464069">
              <w:rPr>
                <w:rFonts w:ascii="Times New Roman" w:hAnsi="Times New Roman"/>
                <w:bCs/>
                <w:sz w:val="20"/>
                <w:lang w:val="fr-FR"/>
              </w:rPr>
              <w:t xml:space="preserve">PDG </w:t>
            </w:r>
            <w:proofErr w:type="spellStart"/>
            <w:r w:rsidR="00085A8B" w:rsidRPr="00464069">
              <w:rPr>
                <w:rFonts w:ascii="Times New Roman" w:hAnsi="Times New Roman"/>
                <w:bCs/>
                <w:sz w:val="20"/>
                <w:lang w:val="fr-FR"/>
              </w:rPr>
              <w:t>Baurzhan</w:t>
            </w:r>
            <w:proofErr w:type="spellEnd"/>
            <w:r w:rsidR="00085A8B" w:rsidRPr="00464069">
              <w:rPr>
                <w:rFonts w:ascii="Times New Roman" w:hAnsi="Times New Roman"/>
                <w:bCs/>
                <w:sz w:val="20"/>
                <w:lang w:val="fr-FR"/>
              </w:rPr>
              <w:t xml:space="preserve"> </w:t>
            </w:r>
            <w:proofErr w:type="spellStart"/>
            <w:r w:rsidR="00085A8B" w:rsidRPr="00464069">
              <w:rPr>
                <w:rFonts w:ascii="Times New Roman" w:hAnsi="Times New Roman"/>
                <w:bCs/>
                <w:sz w:val="20"/>
                <w:lang w:val="fr-FR"/>
              </w:rPr>
              <w:t>Sartbayev</w:t>
            </w:r>
            <w:proofErr w:type="spellEnd"/>
          </w:p>
          <w:p w14:paraId="56AE60BD" w14:textId="77777777" w:rsidR="0003507F" w:rsidRPr="00464069" w:rsidRDefault="0003507F">
            <w:pPr>
              <w:outlineLvl w:val="0"/>
              <w:rPr>
                <w:rFonts w:ascii="Times New Roman" w:hAnsi="Times New Roman"/>
                <w:b/>
                <w:sz w:val="20"/>
                <w:lang w:val="fr-FR"/>
              </w:rPr>
            </w:pPr>
          </w:p>
          <w:p w14:paraId="7AC204EE" w14:textId="77777777" w:rsidR="0003507F" w:rsidRPr="00464069" w:rsidRDefault="0003507F">
            <w:pPr>
              <w:outlineLvl w:val="0"/>
              <w:rPr>
                <w:rFonts w:ascii="Times New Roman" w:hAnsi="Times New Roman"/>
                <w:b/>
                <w:sz w:val="20"/>
                <w:lang w:val="fr-FR"/>
              </w:rPr>
            </w:pPr>
          </w:p>
          <w:p w14:paraId="0044093D" w14:textId="326C1961" w:rsidR="0003507F" w:rsidRPr="00464069" w:rsidRDefault="00E379F0">
            <w:pPr>
              <w:outlineLvl w:val="0"/>
              <w:rPr>
                <w:rFonts w:ascii="Times New Roman" w:hAnsi="Times New Roman"/>
                <w:sz w:val="20"/>
                <w:lang w:val="fr-FR"/>
              </w:rPr>
            </w:pPr>
            <w:r w:rsidRPr="00464069">
              <w:rPr>
                <w:rFonts w:ascii="Times New Roman" w:hAnsi="Times New Roman"/>
                <w:sz w:val="20"/>
                <w:lang w:val="fr-FR"/>
              </w:rPr>
              <w:t>(</w:t>
            </w:r>
            <w:proofErr w:type="gramStart"/>
            <w:r w:rsidR="00464069" w:rsidRPr="00464069">
              <w:rPr>
                <w:rFonts w:ascii="Times New Roman" w:hAnsi="Times New Roman"/>
                <w:sz w:val="20"/>
                <w:lang w:val="fr-FR"/>
              </w:rPr>
              <w:t>l'intention</w:t>
            </w:r>
            <w:proofErr w:type="gramEnd"/>
            <w:r w:rsidR="00464069" w:rsidRPr="00464069">
              <w:rPr>
                <w:rFonts w:ascii="Times New Roman" w:hAnsi="Times New Roman"/>
                <w:sz w:val="20"/>
                <w:lang w:val="fr-FR"/>
              </w:rPr>
              <w:t xml:space="preserve"> de collaborer pour attirer des investissements pour le projet IFPA</w:t>
            </w:r>
            <w:r w:rsidRPr="00464069">
              <w:rPr>
                <w:rFonts w:ascii="Times New Roman" w:hAnsi="Times New Roman"/>
                <w:sz w:val="20"/>
                <w:lang w:val="fr-FR"/>
              </w:rPr>
              <w:t>)</w:t>
            </w:r>
          </w:p>
        </w:tc>
        <w:tc>
          <w:tcPr>
            <w:tcW w:w="2088" w:type="dxa"/>
          </w:tcPr>
          <w:p w14:paraId="4D23167E" w14:textId="7B60C453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>N</w:t>
            </w:r>
            <w:r w:rsidR="00EB27A1"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ur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-S</w:t>
            </w:r>
            <w:r w:rsidR="00EB27A1"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5622B57E" w14:textId="4F250548" w:rsidR="0003507F" w:rsidRPr="00085A8B" w:rsidRDefault="00EB27A1">
            <w:pPr>
              <w:spacing w:after="16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i/>
                <w:sz w:val="20"/>
                <w:lang w:val="en-GB"/>
              </w:rPr>
              <w:t xml:space="preserve">le </w:t>
            </w:r>
            <w:r w:rsidR="00E379F0" w:rsidRPr="00085A8B">
              <w:rPr>
                <w:rFonts w:ascii="Times New Roman" w:hAnsi="Times New Roman"/>
                <w:i/>
                <w:sz w:val="20"/>
              </w:rPr>
              <w:t>25</w:t>
            </w:r>
            <w:r w:rsidRPr="006521F8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6521F8">
              <w:rPr>
                <w:rFonts w:ascii="Times New Roman" w:hAnsi="Times New Roman"/>
                <w:i/>
                <w:sz w:val="20"/>
              </w:rPr>
              <w:t>décembre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E379F0" w:rsidRPr="00085A8B">
              <w:rPr>
                <w:rFonts w:ascii="Times New Roman" w:hAnsi="Times New Roman"/>
                <w:i/>
                <w:sz w:val="20"/>
              </w:rPr>
              <w:t>2019</w:t>
            </w:r>
          </w:p>
          <w:p w14:paraId="0C998336" w14:textId="77777777" w:rsidR="0003507F" w:rsidRPr="00085A8B" w:rsidRDefault="0003507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86" w:type="dxa"/>
          </w:tcPr>
          <w:p w14:paraId="784B5953" w14:textId="77777777" w:rsidR="0003507F" w:rsidRPr="00085A8B" w:rsidRDefault="00E379F0" w:rsidP="00E379F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</w:p>
          <w:p w14:paraId="7DAEB385" w14:textId="4622F073" w:rsidR="0003507F" w:rsidRPr="00085A8B" w:rsidRDefault="00E379F0" w:rsidP="00E379F0">
            <w:pPr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Hameed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Opeloyeru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  <w:r w:rsidR="00AF400E">
              <w:rPr>
                <w:rFonts w:ascii="Times New Roman" w:hAnsi="Times New Roman"/>
                <w:sz w:val="20"/>
                <w:lang w:val="en-US"/>
              </w:rPr>
              <w:t>A</w:t>
            </w:r>
          </w:p>
        </w:tc>
      </w:tr>
      <w:tr w:rsidR="00085A8B" w:rsidRPr="00085A8B" w14:paraId="30E373DA" w14:textId="77777777">
        <w:trPr>
          <w:trHeight w:val="393"/>
        </w:trPr>
        <w:tc>
          <w:tcPr>
            <w:tcW w:w="898" w:type="dxa"/>
          </w:tcPr>
          <w:p w14:paraId="0C331E4B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88" w:type="dxa"/>
          </w:tcPr>
          <w:p w14:paraId="201DE7E2" w14:textId="72D56BE8" w:rsidR="0003507F" w:rsidRPr="00464069" w:rsidRDefault="00464069">
            <w:pPr>
              <w:rPr>
                <w:rFonts w:ascii="Times New Roman" w:hAnsi="Times New Roman"/>
                <w:b/>
                <w:sz w:val="20"/>
                <w:lang w:val="fr-FR"/>
              </w:rPr>
            </w:pPr>
            <w:r w:rsidRPr="00464069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Accord avec l'une des principales sociétés informatiques du Kazakhstan, </w:t>
            </w:r>
            <w:r w:rsidRPr="00464069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Arta Astana</w:t>
            </w:r>
            <w:r w:rsidR="00D3754F" w:rsidRPr="00464069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 xml:space="preserve"> </w:t>
            </w:r>
            <w:r w:rsidR="00D3754F" w:rsidRPr="00464069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SARL</w:t>
            </w:r>
          </w:p>
        </w:tc>
        <w:tc>
          <w:tcPr>
            <w:tcW w:w="2088" w:type="dxa"/>
          </w:tcPr>
          <w:p w14:paraId="36558B44" w14:textId="6FCA6B30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>N</w:t>
            </w:r>
            <w:r w:rsidR="00EB27A1"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ur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-S</w:t>
            </w:r>
            <w:r w:rsidR="00EB27A1"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0ACC7218" w14:textId="424713F7" w:rsidR="0003507F" w:rsidRPr="00085A8B" w:rsidRDefault="00EB27A1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lang w:val="en-GB"/>
              </w:rPr>
              <w:t xml:space="preserve">le </w:t>
            </w:r>
            <w:r w:rsidRPr="00EB27A1">
              <w:rPr>
                <w:rFonts w:ascii="Times New Roman" w:hAnsi="Times New Roman"/>
                <w:i/>
                <w:sz w:val="20"/>
              </w:rPr>
              <w:t xml:space="preserve">10 </w:t>
            </w:r>
            <w:proofErr w:type="spellStart"/>
            <w:r w:rsidRPr="00EB27A1">
              <w:rPr>
                <w:rFonts w:ascii="Times New Roman" w:hAnsi="Times New Roman"/>
                <w:i/>
                <w:sz w:val="20"/>
              </w:rPr>
              <w:t>janvier</w:t>
            </w:r>
            <w:proofErr w:type="spellEnd"/>
            <w:r w:rsidRPr="00EB27A1">
              <w:rPr>
                <w:rFonts w:ascii="Times New Roman" w:hAnsi="Times New Roman"/>
                <w:i/>
                <w:sz w:val="20"/>
              </w:rPr>
              <w:t xml:space="preserve"> 2020</w:t>
            </w:r>
          </w:p>
        </w:tc>
        <w:tc>
          <w:tcPr>
            <w:tcW w:w="2586" w:type="dxa"/>
          </w:tcPr>
          <w:p w14:paraId="6041B3A5" w14:textId="77777777" w:rsidR="0003507F" w:rsidRPr="00085A8B" w:rsidRDefault="00E379F0" w:rsidP="00E379F0">
            <w:pPr>
              <w:spacing w:after="16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</w:p>
          <w:p w14:paraId="5395B23B" w14:textId="77777777" w:rsidR="0003507F" w:rsidRPr="00085A8B" w:rsidRDefault="0003507F" w:rsidP="00E379F0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085A8B" w:rsidRPr="00D3754F" w14:paraId="737371CA" w14:textId="77777777">
        <w:trPr>
          <w:trHeight w:val="393"/>
        </w:trPr>
        <w:tc>
          <w:tcPr>
            <w:tcW w:w="898" w:type="dxa"/>
          </w:tcPr>
          <w:p w14:paraId="20E033AF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2AC51DBD" w14:textId="77777777" w:rsidR="00464069" w:rsidRDefault="00464069" w:rsidP="00464069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464069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Rencontre avec le représentant de la </w:t>
            </w:r>
            <w:r w:rsidRPr="00464069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NASEC</w:t>
            </w:r>
            <w:r w:rsidRPr="00464069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, </w:t>
            </w:r>
          </w:p>
          <w:p w14:paraId="00DF118B" w14:textId="2EA5D40F" w:rsidR="00464069" w:rsidRPr="00464069" w:rsidRDefault="00464069" w:rsidP="00464069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464069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M. </w:t>
            </w:r>
            <w:proofErr w:type="spellStart"/>
            <w:r w:rsidRPr="00464069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Ayup</w:t>
            </w:r>
            <w:proofErr w:type="spellEnd"/>
            <w:r w:rsidRPr="00464069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464069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Iskakov</w:t>
            </w:r>
            <w:proofErr w:type="spellEnd"/>
          </w:p>
          <w:p w14:paraId="08B0A517" w14:textId="77777777" w:rsidR="00464069" w:rsidRPr="00464069" w:rsidRDefault="00464069" w:rsidP="00464069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</w:p>
          <w:p w14:paraId="1D7EEDE1" w14:textId="7BBA218B" w:rsidR="0003507F" w:rsidRPr="00464069" w:rsidRDefault="00464069" w:rsidP="00464069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464069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(</w:t>
            </w:r>
            <w:proofErr w:type="gramStart"/>
            <w:r w:rsidRPr="00464069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discussions</w:t>
            </w:r>
            <w:proofErr w:type="gramEnd"/>
            <w:r w:rsidRPr="00464069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sur le développement collaboratif d'une banque de gènes pour un stockage </w:t>
            </w:r>
            <w:proofErr w:type="spellStart"/>
            <w:r w:rsidRPr="00464069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sûr</w:t>
            </w:r>
            <w:proofErr w:type="spellEnd"/>
            <w:r w:rsidRPr="00464069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des échantillons de semences des principales cultures)</w:t>
            </w:r>
          </w:p>
        </w:tc>
        <w:tc>
          <w:tcPr>
            <w:tcW w:w="2088" w:type="dxa"/>
          </w:tcPr>
          <w:p w14:paraId="29789620" w14:textId="4386C153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>N</w:t>
            </w:r>
            <w:r w:rsidR="00EB27A1"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ur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-S</w:t>
            </w:r>
            <w:r w:rsidR="00EB27A1"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122404BF" w14:textId="308D4D4C" w:rsidR="0003507F" w:rsidRPr="00085A8B" w:rsidRDefault="00EB27A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i/>
                <w:sz w:val="20"/>
                <w:lang w:val="en-US"/>
              </w:rPr>
              <w:t>le</w:t>
            </w:r>
            <w:r w:rsidRPr="00085A8B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E379F0" w:rsidRPr="00085A8B">
              <w:rPr>
                <w:rFonts w:ascii="Times New Roman" w:hAnsi="Times New Roman"/>
                <w:i/>
                <w:sz w:val="20"/>
              </w:rPr>
              <w:t xml:space="preserve">13 </w:t>
            </w:r>
            <w:proofErr w:type="spellStart"/>
            <w:r w:rsidRPr="00EB27A1">
              <w:rPr>
                <w:rFonts w:ascii="Times New Roman" w:hAnsi="Times New Roman"/>
                <w:i/>
                <w:sz w:val="20"/>
              </w:rPr>
              <w:t>janvier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E379F0" w:rsidRPr="00085A8B">
              <w:rPr>
                <w:rFonts w:ascii="Times New Roman" w:hAnsi="Times New Roman"/>
                <w:i/>
                <w:sz w:val="20"/>
              </w:rPr>
              <w:t>2020</w:t>
            </w:r>
          </w:p>
        </w:tc>
        <w:tc>
          <w:tcPr>
            <w:tcW w:w="2586" w:type="dxa"/>
          </w:tcPr>
          <w:p w14:paraId="0AD6D2EE" w14:textId="77777777" w:rsidR="0003507F" w:rsidRPr="00085A8B" w:rsidRDefault="00E379F0" w:rsidP="00E379F0">
            <w:pPr>
              <w:spacing w:after="160"/>
              <w:jc w:val="center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</w:p>
          <w:p w14:paraId="6E66A922" w14:textId="77777777" w:rsidR="0003507F" w:rsidRPr="00085A8B" w:rsidRDefault="00E379F0" w:rsidP="00E379F0">
            <w:pPr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Hameed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Opeloyeru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DDG</w:t>
            </w:r>
          </w:p>
        </w:tc>
      </w:tr>
      <w:tr w:rsidR="00085A8B" w:rsidRPr="00D3754F" w14:paraId="4BA604E4" w14:textId="77777777">
        <w:trPr>
          <w:trHeight w:val="393"/>
        </w:trPr>
        <w:tc>
          <w:tcPr>
            <w:tcW w:w="898" w:type="dxa"/>
          </w:tcPr>
          <w:p w14:paraId="2EE136B7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88" w:type="dxa"/>
          </w:tcPr>
          <w:p w14:paraId="73F3A48D" w14:textId="77777777" w:rsidR="00AF400E" w:rsidRPr="00AF400E" w:rsidRDefault="00AF400E" w:rsidP="00AF400E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AF400E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Rencontre entre le Secrétariat de l'OISA et la délégation de la </w:t>
            </w:r>
            <w:r w:rsidRPr="00AF400E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NASEC</w:t>
            </w:r>
            <w:r w:rsidRPr="00AF400E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dirigée par M. </w:t>
            </w:r>
            <w:proofErr w:type="spellStart"/>
            <w:r w:rsidRPr="00AF400E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Islamov</w:t>
            </w:r>
            <w:proofErr w:type="spellEnd"/>
            <w:r w:rsidRPr="00AF400E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, </w:t>
            </w:r>
            <w:r w:rsidRPr="00AF400E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Directeur Général des sciences et de l'éducation</w:t>
            </w:r>
          </w:p>
          <w:p w14:paraId="64FCBC3E" w14:textId="77777777" w:rsidR="00AF400E" w:rsidRPr="00AF400E" w:rsidRDefault="00AF400E" w:rsidP="00AF400E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</w:p>
          <w:p w14:paraId="061CE6FF" w14:textId="515F6272" w:rsidR="0003507F" w:rsidRPr="00AF400E" w:rsidRDefault="00AF400E" w:rsidP="00AF400E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AF400E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(</w:t>
            </w:r>
            <w:proofErr w:type="gramStart"/>
            <w: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on</w:t>
            </w:r>
            <w:proofErr w:type="gramEnd"/>
            <w: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a </w:t>
            </w:r>
            <w:r w:rsidRPr="00AF400E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discuté des perspectives de développement d'une feuille de route pour des projets communs dans le cadre du protocole d'accord signé entre les deux organisations)</w:t>
            </w:r>
          </w:p>
        </w:tc>
        <w:tc>
          <w:tcPr>
            <w:tcW w:w="2088" w:type="dxa"/>
          </w:tcPr>
          <w:p w14:paraId="1DD67019" w14:textId="328626D6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>N</w:t>
            </w:r>
            <w:r w:rsidR="00EB27A1"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ur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-S</w:t>
            </w:r>
            <w:r w:rsidR="00EB27A1"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4697300B" w14:textId="43172D39" w:rsidR="0003507F" w:rsidRPr="00085A8B" w:rsidRDefault="00EB27A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lang w:val="en-US"/>
              </w:rPr>
              <w:t>le</w:t>
            </w:r>
            <w:r w:rsidRPr="00085A8B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E379F0" w:rsidRPr="00085A8B">
              <w:rPr>
                <w:rFonts w:ascii="Times New Roman" w:hAnsi="Times New Roman"/>
                <w:i/>
                <w:sz w:val="20"/>
              </w:rPr>
              <w:t>14</w:t>
            </w:r>
            <w:r w:rsidRPr="00EB27A1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EB27A1">
              <w:rPr>
                <w:rFonts w:ascii="Times New Roman" w:hAnsi="Times New Roman"/>
                <w:i/>
                <w:sz w:val="20"/>
              </w:rPr>
              <w:t>janvier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E379F0" w:rsidRPr="00085A8B">
              <w:rPr>
                <w:rFonts w:ascii="Times New Roman" w:hAnsi="Times New Roman"/>
                <w:i/>
                <w:sz w:val="20"/>
              </w:rPr>
              <w:t>2020</w:t>
            </w:r>
          </w:p>
        </w:tc>
        <w:tc>
          <w:tcPr>
            <w:tcW w:w="2586" w:type="dxa"/>
          </w:tcPr>
          <w:p w14:paraId="311B0258" w14:textId="77777777" w:rsidR="0003507F" w:rsidRPr="00085A8B" w:rsidRDefault="00E379F0" w:rsidP="00E379F0">
            <w:pPr>
              <w:spacing w:after="160"/>
              <w:jc w:val="center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</w:p>
          <w:p w14:paraId="7435B678" w14:textId="759BAD30" w:rsidR="0003507F" w:rsidRPr="00085A8B" w:rsidRDefault="00E379F0" w:rsidP="00E379F0">
            <w:pPr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Hameed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Opeloyeru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  <w:r w:rsidR="00AF400E">
              <w:rPr>
                <w:rFonts w:ascii="Times New Roman" w:hAnsi="Times New Roman"/>
                <w:sz w:val="20"/>
                <w:lang w:val="en-US"/>
              </w:rPr>
              <w:t>A</w:t>
            </w:r>
          </w:p>
        </w:tc>
      </w:tr>
      <w:tr w:rsidR="00085A8B" w:rsidRPr="00D3754F" w14:paraId="7A6A82CB" w14:textId="77777777">
        <w:trPr>
          <w:trHeight w:val="580"/>
        </w:trPr>
        <w:tc>
          <w:tcPr>
            <w:tcW w:w="898" w:type="dxa"/>
          </w:tcPr>
          <w:p w14:paraId="3B167CDD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88" w:type="dxa"/>
          </w:tcPr>
          <w:p w14:paraId="3764A8E8" w14:textId="77777777" w:rsidR="00AF400E" w:rsidRPr="00AF400E" w:rsidRDefault="00AF400E" w:rsidP="00AF400E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AF400E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Rencontre avec </w:t>
            </w:r>
            <w:r w:rsidRPr="00AF400E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le Vice-Ministre du commerce et de l'intégration de la République du Kazakhstan</w:t>
            </w:r>
            <w:r w:rsidRPr="00AF400E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, M. </w:t>
            </w:r>
            <w:proofErr w:type="spellStart"/>
            <w:r w:rsidRPr="00AF400E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Kairat</w:t>
            </w:r>
            <w:proofErr w:type="spellEnd"/>
            <w:r w:rsidRPr="00AF400E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AF400E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Torebaev</w:t>
            </w:r>
            <w:proofErr w:type="spellEnd"/>
          </w:p>
          <w:p w14:paraId="2BB09EEE" w14:textId="77777777" w:rsidR="00AF400E" w:rsidRPr="00AF400E" w:rsidRDefault="00AF400E" w:rsidP="00AF400E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</w:p>
          <w:p w14:paraId="3D85BA4C" w14:textId="31CDD15A" w:rsidR="0003507F" w:rsidRPr="00AF400E" w:rsidRDefault="00AF400E" w:rsidP="00AF400E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AF400E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(</w:t>
            </w:r>
            <w:proofErr w:type="gramStart"/>
            <w:r w:rsidRPr="00AF400E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sur</w:t>
            </w:r>
            <w:proofErr w:type="gramEnd"/>
            <w:r w:rsidRPr="00AF400E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les possibilités de coopération au sein de l'Association internationale Islamique de Transformation Alimentaire - IFPA, on a discuté du développement de la coopération commerciale et économique entre les États membres de l'OCI, ainsi que de la promotion des normes alimentaires halal et du développement des exportations)</w:t>
            </w:r>
          </w:p>
        </w:tc>
        <w:tc>
          <w:tcPr>
            <w:tcW w:w="2088" w:type="dxa"/>
          </w:tcPr>
          <w:p w14:paraId="4E48BBF7" w14:textId="34BB3AAC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>N</w:t>
            </w:r>
            <w:r w:rsidR="00EB27A1"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ur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-S</w:t>
            </w:r>
            <w:r w:rsidR="00EB27A1"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575FE213" w14:textId="7B0526E6" w:rsidR="0003507F" w:rsidRPr="00085A8B" w:rsidRDefault="00EB27A1" w:rsidP="00EB27A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  <w:lang w:val="en-US"/>
              </w:rPr>
              <w:t>le</w:t>
            </w:r>
            <w:r w:rsidRPr="00085A8B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E379F0" w:rsidRPr="00085A8B">
              <w:rPr>
                <w:rFonts w:ascii="Times New Roman" w:hAnsi="Times New Roman"/>
                <w:i/>
                <w:sz w:val="20"/>
              </w:rPr>
              <w:t>23</w:t>
            </w:r>
            <w:r w:rsidRPr="00EB27A1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EB27A1">
              <w:rPr>
                <w:rFonts w:ascii="Times New Roman" w:hAnsi="Times New Roman"/>
                <w:i/>
                <w:sz w:val="20"/>
              </w:rPr>
              <w:t>janvier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E379F0" w:rsidRPr="00085A8B">
              <w:rPr>
                <w:rFonts w:ascii="Times New Roman" w:hAnsi="Times New Roman"/>
                <w:i/>
                <w:sz w:val="20"/>
              </w:rPr>
              <w:t>2020</w:t>
            </w:r>
          </w:p>
        </w:tc>
        <w:tc>
          <w:tcPr>
            <w:tcW w:w="2586" w:type="dxa"/>
          </w:tcPr>
          <w:p w14:paraId="1470C999" w14:textId="77777777" w:rsidR="0003507F" w:rsidRPr="00085A8B" w:rsidRDefault="00E379F0" w:rsidP="00E379F0">
            <w:pPr>
              <w:spacing w:after="160"/>
              <w:jc w:val="center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</w:p>
          <w:p w14:paraId="45F2AC20" w14:textId="4EBFE000" w:rsidR="0003507F" w:rsidRPr="00085A8B" w:rsidRDefault="00E379F0" w:rsidP="00E379F0">
            <w:pPr>
              <w:spacing w:after="160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Hameed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Opeloyeru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  <w:r w:rsidR="00AF400E">
              <w:rPr>
                <w:rFonts w:ascii="Times New Roman" w:hAnsi="Times New Roman"/>
                <w:sz w:val="20"/>
                <w:lang w:val="en-US"/>
              </w:rPr>
              <w:t>A</w:t>
            </w:r>
          </w:p>
          <w:p w14:paraId="09C234A6" w14:textId="77777777" w:rsidR="0003507F" w:rsidRPr="00085A8B" w:rsidRDefault="0003507F" w:rsidP="00E379F0">
            <w:pPr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</w:p>
        </w:tc>
      </w:tr>
      <w:tr w:rsidR="00085A8B" w:rsidRPr="00085A8B" w14:paraId="6FFE68D9" w14:textId="77777777">
        <w:trPr>
          <w:trHeight w:val="580"/>
        </w:trPr>
        <w:tc>
          <w:tcPr>
            <w:tcW w:w="898" w:type="dxa"/>
          </w:tcPr>
          <w:p w14:paraId="63289251" w14:textId="77777777" w:rsidR="0003507F" w:rsidRPr="00085A8B" w:rsidRDefault="0003507F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88" w:type="dxa"/>
          </w:tcPr>
          <w:p w14:paraId="26820EE9" w14:textId="0320E2E3" w:rsidR="0003507F" w:rsidRPr="00AF400E" w:rsidRDefault="00AF400E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AF400E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Rencontre avec le </w:t>
            </w:r>
            <w:r w:rsidR="00D3754F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D</w:t>
            </w:r>
            <w:r w:rsidRPr="00AF400E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irecteur commercial de</w:t>
            </w:r>
            <w:proofErr w:type="gramStart"/>
            <w:r w:rsidRPr="00AF400E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</w:t>
            </w:r>
            <w:r w:rsidRPr="00AF400E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«</w:t>
            </w:r>
            <w:proofErr w:type="spellStart"/>
            <w:r w:rsidRPr="00AF400E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KazBeef</w:t>
            </w:r>
            <w:proofErr w:type="spellEnd"/>
            <w:proofErr w:type="gramEnd"/>
            <w:r w:rsidRPr="00AF400E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»</w:t>
            </w:r>
            <w:r w:rsidRPr="00AF400E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</w:t>
            </w:r>
            <w:r w:rsidR="00D3754F" w:rsidRPr="00AF400E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SARL</w:t>
            </w:r>
            <w:r w:rsidR="00D3754F" w:rsidRPr="00AF400E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</w:t>
            </w:r>
            <w:r w:rsidRPr="00AF400E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M</w:t>
            </w:r>
            <w: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.</w:t>
            </w:r>
            <w:r w:rsidRPr="00AF400E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AF400E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Shayakhmetov</w:t>
            </w:r>
            <w:proofErr w:type="spellEnd"/>
          </w:p>
        </w:tc>
        <w:tc>
          <w:tcPr>
            <w:tcW w:w="2088" w:type="dxa"/>
          </w:tcPr>
          <w:p w14:paraId="6682C02F" w14:textId="1A0493B7" w:rsidR="0003507F" w:rsidRPr="00085A8B" w:rsidRDefault="00E379F0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>N</w:t>
            </w:r>
            <w:r w:rsidR="00EB27A1"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ur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-S</w:t>
            </w:r>
            <w:r w:rsidR="00EB27A1"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4113A61D" w14:textId="1C02AD74" w:rsidR="0003507F" w:rsidRPr="00085A8B" w:rsidRDefault="00EB27A1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lang w:val="en-US"/>
              </w:rPr>
              <w:t>le</w:t>
            </w:r>
            <w:r w:rsidRPr="00085A8B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E379F0" w:rsidRPr="00085A8B">
              <w:rPr>
                <w:rFonts w:ascii="Times New Roman" w:hAnsi="Times New Roman"/>
                <w:i/>
                <w:sz w:val="20"/>
              </w:rPr>
              <w:t xml:space="preserve">28 </w:t>
            </w:r>
            <w:proofErr w:type="spellStart"/>
            <w:r w:rsidRPr="00EB27A1">
              <w:rPr>
                <w:rFonts w:ascii="Times New Roman" w:hAnsi="Times New Roman"/>
                <w:i/>
                <w:sz w:val="20"/>
              </w:rPr>
              <w:t>janvier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E379F0" w:rsidRPr="00085A8B">
              <w:rPr>
                <w:rFonts w:ascii="Times New Roman" w:hAnsi="Times New Roman"/>
                <w:i/>
                <w:sz w:val="20"/>
              </w:rPr>
              <w:t>2020</w:t>
            </w:r>
          </w:p>
        </w:tc>
        <w:tc>
          <w:tcPr>
            <w:tcW w:w="2586" w:type="dxa"/>
          </w:tcPr>
          <w:p w14:paraId="29D8749D" w14:textId="22459787" w:rsidR="0003507F" w:rsidRPr="00AF400E" w:rsidRDefault="00E379F0" w:rsidP="00E379F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Hameed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Opeloyeru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  <w:r w:rsidR="00AF400E">
              <w:rPr>
                <w:rFonts w:ascii="Times New Roman" w:hAnsi="Times New Roman"/>
                <w:sz w:val="20"/>
                <w:lang w:val="en-GB"/>
              </w:rPr>
              <w:t>A</w:t>
            </w:r>
          </w:p>
        </w:tc>
      </w:tr>
      <w:tr w:rsidR="003B19A4" w:rsidRPr="00085A8B" w14:paraId="016FB931" w14:textId="77777777">
        <w:trPr>
          <w:trHeight w:val="580"/>
        </w:trPr>
        <w:tc>
          <w:tcPr>
            <w:tcW w:w="898" w:type="dxa"/>
          </w:tcPr>
          <w:p w14:paraId="083C03E8" w14:textId="77777777" w:rsidR="003B19A4" w:rsidRPr="00085A8B" w:rsidRDefault="003B19A4" w:rsidP="003B19A4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016E8BEA" w14:textId="0012937A" w:rsidR="003B19A4" w:rsidRPr="00AF400E" w:rsidRDefault="003B19A4" w:rsidP="003B19A4">
            <w:pPr>
              <w:jc w:val="both"/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Réunion de l'organe suprême de l'État appelé Conseil de sécurité dirigé par son Secrétaire M.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Isekeshev</w:t>
            </w:r>
            <w:proofErr w:type="spellEnd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, </w:t>
            </w:r>
            <w:r w:rsidR="00D3754F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avec la participation du</w:t>
            </w: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Ministre de l'Agriculture M.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Omarov</w:t>
            </w:r>
            <w:proofErr w:type="spellEnd"/>
            <w:r w:rsidR="00D3754F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,</w:t>
            </w: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et consacrée aux questions urgentes de renforcement des capacités du système de sécurité alimentaire</w:t>
            </w:r>
          </w:p>
        </w:tc>
        <w:tc>
          <w:tcPr>
            <w:tcW w:w="2088" w:type="dxa"/>
          </w:tcPr>
          <w:p w14:paraId="236AE7AE" w14:textId="77777777" w:rsidR="003B19A4" w:rsidRPr="00085A8B" w:rsidRDefault="003B19A4" w:rsidP="003B19A4">
            <w:pPr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i/>
                <w:sz w:val="20"/>
                <w:lang w:val="en-US"/>
              </w:rPr>
              <w:t>Nur-Sultan,</w:t>
            </w:r>
          </w:p>
          <w:p w14:paraId="08FA3F11" w14:textId="532350C1" w:rsidR="003B19A4" w:rsidRPr="00085A8B" w:rsidRDefault="003B19A4" w:rsidP="003B19A4">
            <w:pPr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lang w:val="en-US"/>
              </w:rPr>
              <w:t>le 30</w:t>
            </w:r>
            <w:r w:rsidRPr="00085A8B">
              <w:rPr>
                <w:rFonts w:ascii="Times New Roman" w:hAnsi="Times New Roman"/>
                <w:i/>
                <w:sz w:val="20"/>
                <w:lang w:val="en-US"/>
              </w:rPr>
              <w:t xml:space="preserve"> </w:t>
            </w:r>
            <w:proofErr w:type="spellStart"/>
            <w:r w:rsidRPr="00EB27A1">
              <w:rPr>
                <w:rFonts w:ascii="Times New Roman" w:hAnsi="Times New Roman"/>
                <w:i/>
                <w:sz w:val="20"/>
              </w:rPr>
              <w:t>janvier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  <w:lang w:val="en-US"/>
              </w:rPr>
              <w:t xml:space="preserve"> 2020</w:t>
            </w:r>
          </w:p>
        </w:tc>
        <w:tc>
          <w:tcPr>
            <w:tcW w:w="2586" w:type="dxa"/>
          </w:tcPr>
          <w:p w14:paraId="65C4AD30" w14:textId="77777777" w:rsidR="003B19A4" w:rsidRPr="00085A8B" w:rsidRDefault="003B19A4" w:rsidP="003B19A4">
            <w:pPr>
              <w:spacing w:after="160"/>
              <w:jc w:val="center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</w:p>
          <w:p w14:paraId="0352255B" w14:textId="77777777" w:rsidR="003B19A4" w:rsidRPr="00085A8B" w:rsidRDefault="003B19A4" w:rsidP="003B19A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B19A4" w:rsidRPr="00D3754F" w14:paraId="3BEB928A" w14:textId="77777777">
        <w:trPr>
          <w:trHeight w:val="580"/>
        </w:trPr>
        <w:tc>
          <w:tcPr>
            <w:tcW w:w="898" w:type="dxa"/>
          </w:tcPr>
          <w:p w14:paraId="0E09476B" w14:textId="77777777" w:rsidR="003B19A4" w:rsidRPr="00085A8B" w:rsidRDefault="003B19A4" w:rsidP="003B19A4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88" w:type="dxa"/>
          </w:tcPr>
          <w:p w14:paraId="15058DA5" w14:textId="4DF013F6" w:rsidR="003B19A4" w:rsidRPr="00AF400E" w:rsidRDefault="003B19A4" w:rsidP="003B19A4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proofErr w:type="gram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la</w:t>
            </w:r>
            <w:proofErr w:type="gramEnd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43e session de la Commission islamique des affaires économiques, culturelles et sociales (</w:t>
            </w:r>
            <w:r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ICECS</w:t>
            </w: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)</w:t>
            </w:r>
          </w:p>
        </w:tc>
        <w:tc>
          <w:tcPr>
            <w:tcW w:w="2088" w:type="dxa"/>
          </w:tcPr>
          <w:p w14:paraId="684ADD66" w14:textId="77777777" w:rsidR="003B19A4" w:rsidRDefault="003B19A4" w:rsidP="003B19A4">
            <w:pPr>
              <w:jc w:val="center"/>
              <w:rPr>
                <w:lang w:val="fr-FR"/>
              </w:rPr>
            </w:pPr>
            <w:proofErr w:type="spellStart"/>
            <w:r w:rsidRPr="00464069">
              <w:rPr>
                <w:rFonts w:ascii="Times New Roman" w:hAnsi="Times New Roman"/>
                <w:i/>
                <w:sz w:val="20"/>
                <w:lang w:val="fr-FR"/>
              </w:rPr>
              <w:t>Jeddah</w:t>
            </w:r>
            <w:proofErr w:type="spellEnd"/>
            <w:r w:rsidRPr="00464069">
              <w:rPr>
                <w:rFonts w:ascii="Times New Roman" w:hAnsi="Times New Roman"/>
                <w:i/>
                <w:sz w:val="20"/>
                <w:lang w:val="fr-FR"/>
              </w:rPr>
              <w:t>,</w:t>
            </w:r>
            <w:r w:rsidRPr="00464069">
              <w:rPr>
                <w:lang w:val="fr-FR"/>
              </w:rPr>
              <w:t xml:space="preserve"> </w:t>
            </w:r>
          </w:p>
          <w:p w14:paraId="1117A825" w14:textId="0F6C8BE1" w:rsidR="003B19A4" w:rsidRDefault="003B19A4" w:rsidP="003B19A4">
            <w:pPr>
              <w:jc w:val="center"/>
              <w:rPr>
                <w:rFonts w:ascii="Times New Roman" w:hAnsi="Times New Roman"/>
                <w:i/>
                <w:sz w:val="20"/>
                <w:lang w:val="fr-FR"/>
              </w:rPr>
            </w:pPr>
            <w:r w:rsidRPr="00464069">
              <w:rPr>
                <w:rFonts w:ascii="Times New Roman" w:hAnsi="Times New Roman"/>
                <w:i/>
                <w:sz w:val="20"/>
                <w:lang w:val="fr-FR"/>
              </w:rPr>
              <w:t>Arabie saoudite</w:t>
            </w:r>
          </w:p>
          <w:p w14:paraId="523EF0A8" w14:textId="77777777" w:rsidR="003B19A4" w:rsidRPr="00464069" w:rsidRDefault="003B19A4" w:rsidP="003B19A4">
            <w:pPr>
              <w:jc w:val="center"/>
              <w:rPr>
                <w:rFonts w:ascii="Times New Roman" w:hAnsi="Times New Roman"/>
                <w:i/>
                <w:sz w:val="20"/>
                <w:lang w:val="fr-FR"/>
              </w:rPr>
            </w:pPr>
          </w:p>
          <w:p w14:paraId="539A4591" w14:textId="24BA7A34" w:rsidR="003B19A4" w:rsidRPr="00464069" w:rsidRDefault="003B19A4" w:rsidP="003B19A4">
            <w:pPr>
              <w:jc w:val="center"/>
              <w:rPr>
                <w:rFonts w:ascii="Times New Roman" w:hAnsi="Times New Roman"/>
                <w:i/>
                <w:sz w:val="20"/>
                <w:lang w:val="fr-FR"/>
              </w:rPr>
            </w:pPr>
            <w:proofErr w:type="gramStart"/>
            <w:r w:rsidRPr="00464069">
              <w:rPr>
                <w:rFonts w:ascii="Times New Roman" w:hAnsi="Times New Roman"/>
                <w:i/>
                <w:sz w:val="20"/>
                <w:lang w:val="fr-FR"/>
              </w:rPr>
              <w:t>les</w:t>
            </w:r>
            <w:proofErr w:type="gramEnd"/>
            <w:r w:rsidRPr="00464069">
              <w:rPr>
                <w:rFonts w:ascii="Times New Roman" w:hAnsi="Times New Roman"/>
                <w:i/>
                <w:sz w:val="20"/>
                <w:lang w:val="fr-FR"/>
              </w:rPr>
              <w:t xml:space="preserve"> 4-6 février 2020</w:t>
            </w:r>
          </w:p>
        </w:tc>
        <w:tc>
          <w:tcPr>
            <w:tcW w:w="2586" w:type="dxa"/>
          </w:tcPr>
          <w:p w14:paraId="606BB95F" w14:textId="77777777" w:rsidR="003B19A4" w:rsidRPr="00085A8B" w:rsidRDefault="003B19A4" w:rsidP="003B19A4">
            <w:pPr>
              <w:spacing w:after="160"/>
              <w:jc w:val="center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</w:p>
          <w:p w14:paraId="1FB3485B" w14:textId="613633AD" w:rsidR="003B19A4" w:rsidRPr="00085A8B" w:rsidRDefault="003B19A4" w:rsidP="003B19A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Hameed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Opeloyeru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  <w:r>
              <w:rPr>
                <w:rFonts w:ascii="Times New Roman" w:hAnsi="Times New Roman"/>
                <w:sz w:val="20"/>
                <w:lang w:val="en-US"/>
              </w:rPr>
              <w:t>A</w:t>
            </w:r>
          </w:p>
        </w:tc>
      </w:tr>
      <w:tr w:rsidR="003B19A4" w:rsidRPr="00D3754F" w14:paraId="6F27301C" w14:textId="77777777">
        <w:trPr>
          <w:trHeight w:val="580"/>
        </w:trPr>
        <w:tc>
          <w:tcPr>
            <w:tcW w:w="898" w:type="dxa"/>
          </w:tcPr>
          <w:p w14:paraId="57619CE9" w14:textId="77777777" w:rsidR="003B19A4" w:rsidRPr="00085A8B" w:rsidRDefault="003B19A4" w:rsidP="003B19A4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88" w:type="dxa"/>
          </w:tcPr>
          <w:p w14:paraId="56CD7C3F" w14:textId="7D704F62" w:rsidR="003B19A4" w:rsidRPr="00AF400E" w:rsidRDefault="003B19A4" w:rsidP="003B19A4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Rencontre avec le Secrétaire Général de la Chambre Islamique de Commerce, d'Industrie et d'Agriculture (</w:t>
            </w:r>
            <w:r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ICCIA</w:t>
            </w: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), M. Yousef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Khalawi</w:t>
            </w:r>
            <w:proofErr w:type="spellEnd"/>
          </w:p>
        </w:tc>
        <w:tc>
          <w:tcPr>
            <w:tcW w:w="2088" w:type="dxa"/>
          </w:tcPr>
          <w:p w14:paraId="117675C4" w14:textId="77777777" w:rsidR="003B19A4" w:rsidRDefault="003B19A4" w:rsidP="003B19A4">
            <w:pPr>
              <w:jc w:val="center"/>
              <w:rPr>
                <w:lang w:val="fr-FR"/>
              </w:rPr>
            </w:pPr>
            <w:proofErr w:type="spellStart"/>
            <w:r w:rsidRPr="00464069">
              <w:rPr>
                <w:rFonts w:ascii="Times New Roman" w:hAnsi="Times New Roman"/>
                <w:i/>
                <w:sz w:val="20"/>
                <w:lang w:val="fr-FR"/>
              </w:rPr>
              <w:t>Jeddah</w:t>
            </w:r>
            <w:proofErr w:type="spellEnd"/>
            <w:r w:rsidRPr="00464069">
              <w:rPr>
                <w:rFonts w:ascii="Times New Roman" w:hAnsi="Times New Roman"/>
                <w:i/>
                <w:sz w:val="20"/>
                <w:lang w:val="fr-FR"/>
              </w:rPr>
              <w:t>,</w:t>
            </w:r>
            <w:r w:rsidRPr="00464069">
              <w:rPr>
                <w:lang w:val="fr-FR"/>
              </w:rPr>
              <w:t xml:space="preserve"> </w:t>
            </w:r>
          </w:p>
          <w:p w14:paraId="0890A178" w14:textId="53A34688" w:rsidR="003B19A4" w:rsidRDefault="003B19A4" w:rsidP="003B19A4">
            <w:pPr>
              <w:jc w:val="center"/>
              <w:rPr>
                <w:rFonts w:ascii="Times New Roman" w:hAnsi="Times New Roman"/>
                <w:i/>
                <w:sz w:val="20"/>
                <w:lang w:val="fr-FR"/>
              </w:rPr>
            </w:pPr>
            <w:r w:rsidRPr="00464069">
              <w:rPr>
                <w:rFonts w:ascii="Times New Roman" w:hAnsi="Times New Roman"/>
                <w:i/>
                <w:sz w:val="20"/>
                <w:lang w:val="fr-FR"/>
              </w:rPr>
              <w:t>Arabie saoudite</w:t>
            </w:r>
          </w:p>
          <w:p w14:paraId="39D59FA8" w14:textId="77777777" w:rsidR="003B19A4" w:rsidRPr="00464069" w:rsidRDefault="003B19A4" w:rsidP="003B19A4">
            <w:pPr>
              <w:jc w:val="center"/>
              <w:rPr>
                <w:rFonts w:ascii="Times New Roman" w:hAnsi="Times New Roman"/>
                <w:i/>
                <w:sz w:val="20"/>
                <w:lang w:val="fr-FR"/>
              </w:rPr>
            </w:pPr>
          </w:p>
          <w:p w14:paraId="22E05B12" w14:textId="5707F27E" w:rsidR="003B19A4" w:rsidRPr="00464069" w:rsidRDefault="003B19A4" w:rsidP="003B19A4">
            <w:pPr>
              <w:jc w:val="center"/>
              <w:rPr>
                <w:rFonts w:ascii="Times New Roman" w:hAnsi="Times New Roman"/>
                <w:i/>
                <w:sz w:val="20"/>
                <w:lang w:val="fr-FR"/>
              </w:rPr>
            </w:pPr>
            <w:proofErr w:type="gramStart"/>
            <w:r w:rsidRPr="00464069">
              <w:rPr>
                <w:rFonts w:ascii="Times New Roman" w:hAnsi="Times New Roman"/>
                <w:i/>
                <w:sz w:val="20"/>
                <w:lang w:val="fr-FR"/>
              </w:rPr>
              <w:t>le</w:t>
            </w:r>
            <w:proofErr w:type="gramEnd"/>
            <w:r w:rsidRPr="00464069">
              <w:rPr>
                <w:rFonts w:ascii="Times New Roman" w:hAnsi="Times New Roman"/>
                <w:i/>
                <w:sz w:val="20"/>
                <w:lang w:val="fr-FR"/>
              </w:rPr>
              <w:t xml:space="preserve"> 6 février 2020</w:t>
            </w:r>
          </w:p>
        </w:tc>
        <w:tc>
          <w:tcPr>
            <w:tcW w:w="2586" w:type="dxa"/>
          </w:tcPr>
          <w:p w14:paraId="14127DDC" w14:textId="77777777" w:rsidR="003B19A4" w:rsidRPr="00085A8B" w:rsidRDefault="003B19A4" w:rsidP="003B19A4">
            <w:pPr>
              <w:spacing w:after="160"/>
              <w:jc w:val="center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</w:p>
          <w:p w14:paraId="24731CDE" w14:textId="7576CDFB" w:rsidR="003B19A4" w:rsidRPr="00085A8B" w:rsidRDefault="003B19A4" w:rsidP="003B19A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Hameed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Opeloyeru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  <w:r>
              <w:rPr>
                <w:rFonts w:ascii="Times New Roman" w:hAnsi="Times New Roman"/>
                <w:sz w:val="20"/>
                <w:lang w:val="en-US"/>
              </w:rPr>
              <w:t>A</w:t>
            </w:r>
          </w:p>
        </w:tc>
      </w:tr>
      <w:tr w:rsidR="003B19A4" w:rsidRPr="00D3754F" w14:paraId="7B86BABD" w14:textId="77777777">
        <w:trPr>
          <w:trHeight w:val="580"/>
        </w:trPr>
        <w:tc>
          <w:tcPr>
            <w:tcW w:w="898" w:type="dxa"/>
          </w:tcPr>
          <w:p w14:paraId="4D6D9C9B" w14:textId="77777777" w:rsidR="003B19A4" w:rsidRPr="00085A8B" w:rsidRDefault="003B19A4" w:rsidP="003B19A4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88" w:type="dxa"/>
          </w:tcPr>
          <w:p w14:paraId="011DB8A9" w14:textId="29C801EE" w:rsidR="003B19A4" w:rsidRPr="00AF400E" w:rsidRDefault="003B19A4" w:rsidP="003B19A4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Rencontre avec les principaux dirigeants du Groupe de la Banque Islamique de Développement (</w:t>
            </w:r>
            <w:r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BID</w:t>
            </w: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) Vice-président des opérations de la BID Dr Mansur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Muhtar</w:t>
            </w:r>
            <w:proofErr w:type="spellEnd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, Vice-</w:t>
            </w:r>
            <w:r w:rsidR="00D3754F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P</w:t>
            </w: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résident de l'</w:t>
            </w:r>
            <w:r w:rsidR="00D3754F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A</w:t>
            </w: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dministration de la BID M. Sayed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Aqa</w:t>
            </w:r>
            <w:proofErr w:type="spellEnd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et réunion en chef avec le Directeur des opérations de l'ITFC M.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Nazeem</w:t>
            </w:r>
            <w:proofErr w:type="spellEnd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Noordali</w:t>
            </w:r>
            <w:proofErr w:type="spellEnd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et l</w:t>
            </w:r>
            <w:r w:rsidR="00D3754F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e G</w:t>
            </w: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roupe de travail </w:t>
            </w:r>
            <w:r w:rsidR="00D3754F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de BID </w:t>
            </w: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pour discuter de la mise en œuvre d'un protocole d'accord conjoint</w:t>
            </w:r>
          </w:p>
        </w:tc>
        <w:tc>
          <w:tcPr>
            <w:tcW w:w="2088" w:type="dxa"/>
          </w:tcPr>
          <w:p w14:paraId="2F8F3417" w14:textId="77777777" w:rsidR="003B19A4" w:rsidRDefault="003B19A4" w:rsidP="003B19A4">
            <w:pPr>
              <w:jc w:val="center"/>
              <w:rPr>
                <w:lang w:val="fr-FR"/>
              </w:rPr>
            </w:pPr>
            <w:proofErr w:type="spellStart"/>
            <w:r w:rsidRPr="00464069">
              <w:rPr>
                <w:rFonts w:ascii="Times New Roman" w:hAnsi="Times New Roman"/>
                <w:i/>
                <w:sz w:val="20"/>
                <w:lang w:val="fr-FR"/>
              </w:rPr>
              <w:t>Jeddah</w:t>
            </w:r>
            <w:proofErr w:type="spellEnd"/>
            <w:r w:rsidRPr="00464069">
              <w:rPr>
                <w:rFonts w:ascii="Times New Roman" w:hAnsi="Times New Roman"/>
                <w:i/>
                <w:sz w:val="20"/>
                <w:lang w:val="fr-FR"/>
              </w:rPr>
              <w:t>,</w:t>
            </w:r>
            <w:r w:rsidRPr="00464069">
              <w:rPr>
                <w:lang w:val="fr-FR"/>
              </w:rPr>
              <w:t xml:space="preserve"> </w:t>
            </w:r>
          </w:p>
          <w:p w14:paraId="23CE1260" w14:textId="33A3B34F" w:rsidR="003B19A4" w:rsidRDefault="003B19A4" w:rsidP="003B19A4">
            <w:pPr>
              <w:jc w:val="center"/>
              <w:rPr>
                <w:rFonts w:ascii="Times New Roman" w:hAnsi="Times New Roman"/>
                <w:i/>
                <w:sz w:val="20"/>
                <w:lang w:val="fr-FR"/>
              </w:rPr>
            </w:pPr>
            <w:r w:rsidRPr="00464069">
              <w:rPr>
                <w:rFonts w:ascii="Times New Roman" w:hAnsi="Times New Roman"/>
                <w:i/>
                <w:sz w:val="20"/>
                <w:lang w:val="fr-FR"/>
              </w:rPr>
              <w:t>Arabie saoudite</w:t>
            </w:r>
          </w:p>
          <w:p w14:paraId="2A22ADA6" w14:textId="77777777" w:rsidR="003B19A4" w:rsidRPr="00464069" w:rsidRDefault="003B19A4" w:rsidP="003B19A4">
            <w:pPr>
              <w:jc w:val="center"/>
              <w:rPr>
                <w:rFonts w:ascii="Times New Roman" w:hAnsi="Times New Roman"/>
                <w:i/>
                <w:sz w:val="20"/>
                <w:lang w:val="fr-FR"/>
              </w:rPr>
            </w:pPr>
          </w:p>
          <w:p w14:paraId="33E51BA5" w14:textId="3DC52642" w:rsidR="003B19A4" w:rsidRPr="00464069" w:rsidRDefault="003B19A4" w:rsidP="003B19A4">
            <w:pPr>
              <w:jc w:val="center"/>
              <w:rPr>
                <w:rFonts w:ascii="Times New Roman" w:hAnsi="Times New Roman"/>
                <w:i/>
                <w:sz w:val="20"/>
                <w:lang w:val="fr-FR"/>
              </w:rPr>
            </w:pPr>
            <w:proofErr w:type="gramStart"/>
            <w:r w:rsidRPr="00464069">
              <w:rPr>
                <w:rFonts w:ascii="Times New Roman" w:hAnsi="Times New Roman"/>
                <w:i/>
                <w:sz w:val="20"/>
                <w:lang w:val="fr-FR"/>
              </w:rPr>
              <w:t>le</w:t>
            </w:r>
            <w:proofErr w:type="gramEnd"/>
            <w:r w:rsidRPr="00464069">
              <w:rPr>
                <w:rFonts w:ascii="Times New Roman" w:hAnsi="Times New Roman"/>
                <w:i/>
                <w:sz w:val="20"/>
                <w:lang w:val="fr-FR"/>
              </w:rPr>
              <w:t xml:space="preserve"> 6 février 2020</w:t>
            </w:r>
          </w:p>
        </w:tc>
        <w:tc>
          <w:tcPr>
            <w:tcW w:w="2586" w:type="dxa"/>
          </w:tcPr>
          <w:p w14:paraId="776263AD" w14:textId="77777777" w:rsidR="003B19A4" w:rsidRPr="00085A8B" w:rsidRDefault="003B19A4" w:rsidP="003B19A4">
            <w:pPr>
              <w:spacing w:after="160"/>
              <w:jc w:val="center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</w:p>
          <w:p w14:paraId="1496E2C7" w14:textId="62D58EF0" w:rsidR="003B19A4" w:rsidRPr="00085A8B" w:rsidRDefault="003B19A4" w:rsidP="003B19A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Hameed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Opeloyeru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  <w:r>
              <w:rPr>
                <w:rFonts w:ascii="Times New Roman" w:hAnsi="Times New Roman"/>
                <w:sz w:val="20"/>
                <w:lang w:val="en-US"/>
              </w:rPr>
              <w:t>A</w:t>
            </w:r>
          </w:p>
        </w:tc>
      </w:tr>
      <w:tr w:rsidR="003B19A4" w:rsidRPr="00085A8B" w14:paraId="78CE70FE" w14:textId="77777777">
        <w:trPr>
          <w:trHeight w:val="580"/>
        </w:trPr>
        <w:tc>
          <w:tcPr>
            <w:tcW w:w="898" w:type="dxa"/>
          </w:tcPr>
          <w:p w14:paraId="7AB6EBAD" w14:textId="77777777" w:rsidR="003B19A4" w:rsidRPr="00085A8B" w:rsidRDefault="003B19A4" w:rsidP="003B19A4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88" w:type="dxa"/>
          </w:tcPr>
          <w:p w14:paraId="567C5856" w14:textId="019ECE22" w:rsidR="003B19A4" w:rsidRPr="00AF400E" w:rsidRDefault="003B19A4" w:rsidP="003B19A4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Rencontre avec les représentants du </w:t>
            </w:r>
            <w:r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«</w:t>
            </w:r>
            <w:r w:rsidR="00D3754F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 xml:space="preserve"> </w:t>
            </w:r>
            <w:r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 xml:space="preserve">Centre pour le développement des politiques commerciales </w:t>
            </w:r>
            <w:proofErr w:type="spellStart"/>
            <w:r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QazTrade</w:t>
            </w:r>
            <w:proofErr w:type="spellEnd"/>
            <w:r w:rsidR="00D3754F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 xml:space="preserve"> </w:t>
            </w:r>
            <w:r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»</w:t>
            </w:r>
            <w:r w:rsidR="00D3754F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 xml:space="preserve"> </w:t>
            </w:r>
            <w:r w:rsidR="00D3754F"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SA</w:t>
            </w:r>
            <w:r w:rsidR="00D3754F" w:rsidRPr="00D3754F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,</w:t>
            </w:r>
            <w:r w:rsidR="00D3754F"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 xml:space="preserve"> </w:t>
            </w: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dirigé par le Directeur Général Adjoint M.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Kulbatyrov</w:t>
            </w:r>
            <w:proofErr w:type="spellEnd"/>
          </w:p>
        </w:tc>
        <w:tc>
          <w:tcPr>
            <w:tcW w:w="2088" w:type="dxa"/>
          </w:tcPr>
          <w:p w14:paraId="7B55CB42" w14:textId="6B9972DA" w:rsidR="003B19A4" w:rsidRPr="00085A8B" w:rsidRDefault="003B19A4" w:rsidP="003B19A4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>N</w:t>
            </w:r>
            <w:r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ur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-S</w:t>
            </w:r>
            <w:r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25639206" w14:textId="62B10002" w:rsidR="003B19A4" w:rsidRPr="00085A8B" w:rsidRDefault="003B19A4" w:rsidP="003B19A4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lang w:val="en-US"/>
              </w:rPr>
              <w:t>le</w:t>
            </w:r>
            <w:r w:rsidRPr="00085A8B">
              <w:rPr>
                <w:rFonts w:ascii="Times New Roman" w:hAnsi="Times New Roman"/>
                <w:i/>
                <w:sz w:val="20"/>
              </w:rPr>
              <w:t xml:space="preserve"> 10 </w:t>
            </w:r>
            <w:proofErr w:type="spellStart"/>
            <w:r w:rsidRPr="00EB27A1">
              <w:rPr>
                <w:rFonts w:ascii="Times New Roman" w:hAnsi="Times New Roman"/>
                <w:i/>
                <w:sz w:val="20"/>
              </w:rPr>
              <w:t>février</w:t>
            </w:r>
            <w:proofErr w:type="spellEnd"/>
            <w:r w:rsidRPr="00EB27A1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085A8B">
              <w:rPr>
                <w:rFonts w:ascii="Times New Roman" w:hAnsi="Times New Roman"/>
                <w:i/>
                <w:sz w:val="20"/>
              </w:rPr>
              <w:t>2020</w:t>
            </w:r>
          </w:p>
        </w:tc>
        <w:tc>
          <w:tcPr>
            <w:tcW w:w="2586" w:type="dxa"/>
          </w:tcPr>
          <w:p w14:paraId="77E5AB25" w14:textId="77777777" w:rsidR="003B19A4" w:rsidRPr="00085A8B" w:rsidRDefault="003B19A4" w:rsidP="003B19A4">
            <w:pPr>
              <w:spacing w:after="16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Hameed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Opeloyeru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DDG</w:t>
            </w:r>
          </w:p>
          <w:p w14:paraId="40E3A8C5" w14:textId="77777777" w:rsidR="003B19A4" w:rsidRPr="00085A8B" w:rsidRDefault="003B19A4" w:rsidP="003B19A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B19A4" w:rsidRPr="00D3754F" w14:paraId="3EDDF343" w14:textId="77777777">
        <w:trPr>
          <w:trHeight w:val="404"/>
        </w:trPr>
        <w:tc>
          <w:tcPr>
            <w:tcW w:w="898" w:type="dxa"/>
          </w:tcPr>
          <w:p w14:paraId="22D1C1E7" w14:textId="77777777" w:rsidR="003B19A4" w:rsidRPr="00085A8B" w:rsidRDefault="003B19A4" w:rsidP="003B19A4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640877AF" w14:textId="54E8D082" w:rsidR="003B19A4" w:rsidRPr="00AF400E" w:rsidRDefault="003B19A4" w:rsidP="003B19A4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Réunion sur le </w:t>
            </w:r>
            <w:r w:rsidR="00D3754F" w:rsidRPr="00D3754F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D</w:t>
            </w:r>
            <w:r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éveloppement de l'</w:t>
            </w:r>
            <w:r w:rsidR="00D3754F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I</w:t>
            </w:r>
            <w:r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ndustrie Halal</w:t>
            </w: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au siège de l'OISA</w:t>
            </w:r>
          </w:p>
        </w:tc>
        <w:tc>
          <w:tcPr>
            <w:tcW w:w="2088" w:type="dxa"/>
          </w:tcPr>
          <w:p w14:paraId="33E45A54" w14:textId="10500EB4" w:rsidR="003B19A4" w:rsidRPr="00085A8B" w:rsidRDefault="003B19A4" w:rsidP="003B19A4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>N</w:t>
            </w:r>
            <w:r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ur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-S</w:t>
            </w:r>
            <w:r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5A6A159E" w14:textId="2D08DE01" w:rsidR="003B19A4" w:rsidRPr="00085A8B" w:rsidRDefault="003B19A4" w:rsidP="003B19A4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lang w:val="en-GB"/>
              </w:rPr>
              <w:t xml:space="preserve">le </w:t>
            </w:r>
            <w:r w:rsidRPr="00085A8B">
              <w:rPr>
                <w:rFonts w:ascii="Times New Roman" w:hAnsi="Times New Roman"/>
                <w:i/>
                <w:sz w:val="20"/>
              </w:rPr>
              <w:t xml:space="preserve">12 </w:t>
            </w:r>
            <w:proofErr w:type="spellStart"/>
            <w:r w:rsidRPr="00EB27A1">
              <w:rPr>
                <w:rFonts w:ascii="Times New Roman" w:hAnsi="Times New Roman"/>
                <w:i/>
                <w:sz w:val="20"/>
              </w:rPr>
              <w:t>février</w:t>
            </w:r>
            <w:proofErr w:type="spellEnd"/>
            <w:r w:rsidRPr="00EB27A1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085A8B">
              <w:rPr>
                <w:rFonts w:ascii="Times New Roman" w:hAnsi="Times New Roman"/>
                <w:i/>
                <w:sz w:val="20"/>
              </w:rPr>
              <w:t>2020</w:t>
            </w:r>
          </w:p>
        </w:tc>
        <w:tc>
          <w:tcPr>
            <w:tcW w:w="2586" w:type="dxa"/>
          </w:tcPr>
          <w:p w14:paraId="32CC24B8" w14:textId="77777777" w:rsidR="003B19A4" w:rsidRPr="00085A8B" w:rsidRDefault="003B19A4" w:rsidP="003B19A4">
            <w:pPr>
              <w:spacing w:after="160"/>
              <w:jc w:val="center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</w:p>
          <w:p w14:paraId="5CA963E9" w14:textId="1F6275AF" w:rsidR="003B19A4" w:rsidRPr="00085A8B" w:rsidRDefault="003B19A4" w:rsidP="003B19A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085A8B">
              <w:rPr>
                <w:rFonts w:ascii="Times New Roman" w:hAnsi="Times New Roman"/>
                <w:sz w:val="20"/>
                <w:lang w:val="en-US"/>
              </w:rPr>
              <w:t xml:space="preserve">Hameed </w:t>
            </w:r>
            <w:proofErr w:type="spellStart"/>
            <w:r w:rsidRPr="00085A8B">
              <w:rPr>
                <w:rFonts w:ascii="Times New Roman" w:hAnsi="Times New Roman"/>
                <w:sz w:val="20"/>
                <w:lang w:val="en-US"/>
              </w:rPr>
              <w:t>Opeloyeru</w:t>
            </w:r>
            <w:proofErr w:type="spellEnd"/>
            <w:r w:rsidRPr="00085A8B">
              <w:rPr>
                <w:rFonts w:ascii="Times New Roman" w:hAnsi="Times New Roman"/>
                <w:sz w:val="20"/>
                <w:lang w:val="en-US"/>
              </w:rPr>
              <w:t>, DG</w:t>
            </w:r>
            <w:r>
              <w:rPr>
                <w:rFonts w:ascii="Times New Roman" w:hAnsi="Times New Roman"/>
                <w:sz w:val="20"/>
                <w:lang w:val="en-US"/>
              </w:rPr>
              <w:t>A</w:t>
            </w:r>
          </w:p>
          <w:p w14:paraId="696ABCE8" w14:textId="77777777" w:rsidR="003B19A4" w:rsidRPr="00085A8B" w:rsidRDefault="003B19A4" w:rsidP="003B19A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B19A4" w:rsidRPr="00085A8B" w14:paraId="6607BF26" w14:textId="77777777">
        <w:trPr>
          <w:trHeight w:val="404"/>
        </w:trPr>
        <w:tc>
          <w:tcPr>
            <w:tcW w:w="898" w:type="dxa"/>
          </w:tcPr>
          <w:p w14:paraId="7A7DFD74" w14:textId="77777777" w:rsidR="003B19A4" w:rsidRPr="00085A8B" w:rsidRDefault="003B19A4" w:rsidP="003B19A4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88" w:type="dxa"/>
          </w:tcPr>
          <w:p w14:paraId="4E71572E" w14:textId="5C0D5E62" w:rsidR="003B19A4" w:rsidRPr="00AF400E" w:rsidRDefault="003B19A4" w:rsidP="003B19A4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2e session de remue-méninges sur la réforme globale de l'</w:t>
            </w:r>
            <w:r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OCI</w:t>
            </w:r>
          </w:p>
        </w:tc>
        <w:tc>
          <w:tcPr>
            <w:tcW w:w="2088" w:type="dxa"/>
          </w:tcPr>
          <w:p w14:paraId="6D2A6C48" w14:textId="77777777" w:rsidR="003B19A4" w:rsidRPr="00085A8B" w:rsidRDefault="003B19A4" w:rsidP="003B19A4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Dhaka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 xml:space="preserve">,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Bangladesh</w:t>
            </w:r>
            <w:proofErr w:type="spellEnd"/>
          </w:p>
          <w:p w14:paraId="0F88E791" w14:textId="27386AC5" w:rsidR="003B19A4" w:rsidRPr="00085A8B" w:rsidRDefault="003B19A4" w:rsidP="003B19A4">
            <w:pPr>
              <w:spacing w:after="16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lang w:val="en-GB"/>
              </w:rPr>
              <w:t xml:space="preserve">les </w:t>
            </w:r>
            <w:r w:rsidRPr="00085A8B">
              <w:rPr>
                <w:rFonts w:ascii="Times New Roman" w:hAnsi="Times New Roman"/>
                <w:i/>
                <w:sz w:val="20"/>
              </w:rPr>
              <w:t xml:space="preserve">19-20 </w:t>
            </w:r>
            <w:proofErr w:type="spellStart"/>
            <w:r w:rsidRPr="00EB27A1">
              <w:rPr>
                <w:rFonts w:ascii="Times New Roman" w:hAnsi="Times New Roman"/>
                <w:i/>
                <w:sz w:val="20"/>
              </w:rPr>
              <w:t>février</w:t>
            </w:r>
            <w:proofErr w:type="spellEnd"/>
            <w:r w:rsidRPr="00EB27A1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085A8B">
              <w:rPr>
                <w:rFonts w:ascii="Times New Roman" w:hAnsi="Times New Roman"/>
                <w:i/>
                <w:sz w:val="20"/>
              </w:rPr>
              <w:t>2020</w:t>
            </w:r>
          </w:p>
          <w:p w14:paraId="12285E40" w14:textId="77777777" w:rsidR="003B19A4" w:rsidRPr="00085A8B" w:rsidRDefault="003B19A4" w:rsidP="003B19A4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2586" w:type="dxa"/>
          </w:tcPr>
          <w:p w14:paraId="31B4760C" w14:textId="77777777" w:rsidR="003B19A4" w:rsidRPr="00085A8B" w:rsidRDefault="003B19A4" w:rsidP="003B19A4">
            <w:pPr>
              <w:spacing w:after="16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</w:p>
          <w:p w14:paraId="7321780F" w14:textId="77777777" w:rsidR="003B19A4" w:rsidRPr="00085A8B" w:rsidRDefault="003B19A4" w:rsidP="003B19A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B19A4" w:rsidRPr="00085A8B" w14:paraId="559B8540" w14:textId="77777777">
        <w:trPr>
          <w:trHeight w:val="404"/>
        </w:trPr>
        <w:tc>
          <w:tcPr>
            <w:tcW w:w="898" w:type="dxa"/>
          </w:tcPr>
          <w:p w14:paraId="523CFDA1" w14:textId="77777777" w:rsidR="003B19A4" w:rsidRPr="00085A8B" w:rsidRDefault="003B19A4" w:rsidP="003B19A4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08DAE7C0" w14:textId="05CA2E15" w:rsidR="003B19A4" w:rsidRPr="00AF400E" w:rsidRDefault="003B19A4" w:rsidP="003B19A4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Rencontre avec S.E. M.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Sadhan</w:t>
            </w:r>
            <w:proofErr w:type="spellEnd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Chandra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Majumder</w:t>
            </w:r>
            <w:proofErr w:type="spellEnd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, </w:t>
            </w:r>
            <w:r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Ministre de l'</w:t>
            </w:r>
            <w:r w:rsidR="00D3754F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A</w:t>
            </w:r>
            <w:r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limentation de la République populaire du Bangladesh</w:t>
            </w:r>
          </w:p>
        </w:tc>
        <w:tc>
          <w:tcPr>
            <w:tcW w:w="2088" w:type="dxa"/>
          </w:tcPr>
          <w:p w14:paraId="50F9778E" w14:textId="77777777" w:rsidR="003B19A4" w:rsidRPr="00085A8B" w:rsidRDefault="003B19A4" w:rsidP="003B19A4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Dhaka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 xml:space="preserve">,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Bangladesh</w:t>
            </w:r>
            <w:proofErr w:type="spellEnd"/>
          </w:p>
          <w:p w14:paraId="0D6C7561" w14:textId="4883F96E" w:rsidR="003B19A4" w:rsidRPr="00085A8B" w:rsidRDefault="003B19A4" w:rsidP="003B19A4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lang w:val="en-US"/>
              </w:rPr>
              <w:t>le</w:t>
            </w:r>
            <w:r w:rsidRPr="00085A8B">
              <w:rPr>
                <w:rFonts w:ascii="Times New Roman" w:hAnsi="Times New Roman"/>
                <w:i/>
                <w:sz w:val="20"/>
              </w:rPr>
              <w:t xml:space="preserve"> 19 </w:t>
            </w:r>
            <w:proofErr w:type="spellStart"/>
            <w:r w:rsidRPr="00EB27A1">
              <w:rPr>
                <w:rFonts w:ascii="Times New Roman" w:hAnsi="Times New Roman"/>
                <w:i/>
                <w:sz w:val="20"/>
              </w:rPr>
              <w:t>février</w:t>
            </w:r>
            <w:proofErr w:type="spellEnd"/>
            <w:r w:rsidRPr="00EB27A1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085A8B">
              <w:rPr>
                <w:rFonts w:ascii="Times New Roman" w:hAnsi="Times New Roman"/>
                <w:i/>
                <w:sz w:val="20"/>
              </w:rPr>
              <w:t>2020</w:t>
            </w:r>
          </w:p>
        </w:tc>
        <w:tc>
          <w:tcPr>
            <w:tcW w:w="2586" w:type="dxa"/>
          </w:tcPr>
          <w:p w14:paraId="14DFC835" w14:textId="77777777" w:rsidR="003B19A4" w:rsidRPr="00085A8B" w:rsidRDefault="003B19A4" w:rsidP="003B19A4">
            <w:pPr>
              <w:spacing w:after="16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</w:p>
          <w:p w14:paraId="6810550B" w14:textId="77777777" w:rsidR="003B19A4" w:rsidRPr="00085A8B" w:rsidRDefault="003B19A4" w:rsidP="003B19A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B19A4" w:rsidRPr="00085A8B" w14:paraId="474033B6" w14:textId="77777777">
        <w:trPr>
          <w:trHeight w:val="404"/>
        </w:trPr>
        <w:tc>
          <w:tcPr>
            <w:tcW w:w="898" w:type="dxa"/>
          </w:tcPr>
          <w:p w14:paraId="4A53C490" w14:textId="77777777" w:rsidR="003B19A4" w:rsidRPr="00085A8B" w:rsidRDefault="003B19A4" w:rsidP="003B19A4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0AA899C3" w14:textId="456F38F0" w:rsidR="003B19A4" w:rsidRPr="00AF400E" w:rsidRDefault="003B19A4" w:rsidP="003B19A4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Réunion bilatérale avec le Dr Md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Shahjahan</w:t>
            </w:r>
            <w:proofErr w:type="spellEnd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Kabir, Directeur Général du Bangladesh Rice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Research</w:t>
            </w:r>
            <w:proofErr w:type="spellEnd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Institute (</w:t>
            </w:r>
            <w:r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BRRI</w:t>
            </w: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)</w:t>
            </w:r>
          </w:p>
        </w:tc>
        <w:tc>
          <w:tcPr>
            <w:tcW w:w="2088" w:type="dxa"/>
          </w:tcPr>
          <w:p w14:paraId="011F9254" w14:textId="77777777" w:rsidR="003B19A4" w:rsidRPr="00085A8B" w:rsidRDefault="003B19A4" w:rsidP="003B19A4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Dhaka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 xml:space="preserve">,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Bangladesh</w:t>
            </w:r>
            <w:proofErr w:type="spellEnd"/>
          </w:p>
          <w:p w14:paraId="333D54BE" w14:textId="60D9D49B" w:rsidR="003B19A4" w:rsidRPr="00085A8B" w:rsidRDefault="003B19A4" w:rsidP="003B19A4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lang w:val="en-US"/>
              </w:rPr>
              <w:t>le</w:t>
            </w:r>
            <w:r w:rsidRPr="00085A8B">
              <w:rPr>
                <w:rFonts w:ascii="Times New Roman" w:hAnsi="Times New Roman"/>
                <w:i/>
                <w:sz w:val="20"/>
              </w:rPr>
              <w:t xml:space="preserve"> 19 </w:t>
            </w:r>
            <w:proofErr w:type="spellStart"/>
            <w:r w:rsidRPr="00EB27A1">
              <w:rPr>
                <w:rFonts w:ascii="Times New Roman" w:hAnsi="Times New Roman"/>
                <w:i/>
                <w:sz w:val="20"/>
              </w:rPr>
              <w:t>février</w:t>
            </w:r>
            <w:proofErr w:type="spellEnd"/>
            <w:r w:rsidRPr="00EB27A1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085A8B">
              <w:rPr>
                <w:rFonts w:ascii="Times New Roman" w:hAnsi="Times New Roman"/>
                <w:i/>
                <w:sz w:val="20"/>
              </w:rPr>
              <w:t>2020</w:t>
            </w:r>
          </w:p>
        </w:tc>
        <w:tc>
          <w:tcPr>
            <w:tcW w:w="2586" w:type="dxa"/>
          </w:tcPr>
          <w:p w14:paraId="52E8C7A7" w14:textId="77777777" w:rsidR="003B19A4" w:rsidRPr="00085A8B" w:rsidRDefault="003B19A4" w:rsidP="003B19A4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</w:p>
        </w:tc>
      </w:tr>
      <w:tr w:rsidR="003B19A4" w:rsidRPr="00085A8B" w14:paraId="408E3A4F" w14:textId="77777777">
        <w:trPr>
          <w:trHeight w:val="1231"/>
        </w:trPr>
        <w:tc>
          <w:tcPr>
            <w:tcW w:w="898" w:type="dxa"/>
          </w:tcPr>
          <w:p w14:paraId="050CADC7" w14:textId="77777777" w:rsidR="003B19A4" w:rsidRPr="00085A8B" w:rsidRDefault="003B19A4" w:rsidP="003B19A4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52736AE8" w14:textId="488B576D" w:rsidR="003B19A4" w:rsidRPr="00AF400E" w:rsidRDefault="003B19A4" w:rsidP="003B19A4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Rencontre bilatérale avec SEM Sheikh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Fazle</w:t>
            </w:r>
            <w:proofErr w:type="spellEnd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Fahim</w:t>
            </w:r>
            <w:proofErr w:type="spellEnd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, Président de la Fédération des </w:t>
            </w:r>
            <w:r w:rsidR="00D3754F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C</w:t>
            </w: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hambres de </w:t>
            </w:r>
            <w:r w:rsidR="00D3754F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C</w:t>
            </w: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ommerce et d'</w:t>
            </w:r>
            <w:r w:rsidR="00D3754F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I</w:t>
            </w: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ndustrie du Bangladesh (</w:t>
            </w:r>
            <w:r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FBCCI</w:t>
            </w: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)</w:t>
            </w:r>
          </w:p>
        </w:tc>
        <w:tc>
          <w:tcPr>
            <w:tcW w:w="2088" w:type="dxa"/>
          </w:tcPr>
          <w:p w14:paraId="30D9284A" w14:textId="77777777" w:rsidR="003B19A4" w:rsidRPr="00085A8B" w:rsidRDefault="003B19A4" w:rsidP="003B19A4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Dhaka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 xml:space="preserve">, 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Bangladesh</w:t>
            </w:r>
            <w:proofErr w:type="spellEnd"/>
          </w:p>
          <w:p w14:paraId="15EB68D7" w14:textId="23644A99" w:rsidR="003B19A4" w:rsidRPr="00085A8B" w:rsidRDefault="003B19A4" w:rsidP="003B19A4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lang w:val="en-US"/>
              </w:rPr>
              <w:t>le</w:t>
            </w:r>
            <w:r w:rsidRPr="00085A8B">
              <w:rPr>
                <w:rFonts w:ascii="Times New Roman" w:hAnsi="Times New Roman"/>
                <w:i/>
                <w:sz w:val="20"/>
              </w:rPr>
              <w:t xml:space="preserve"> 20</w:t>
            </w:r>
            <w:r w:rsidRPr="00EB27A1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EB27A1">
              <w:rPr>
                <w:rFonts w:ascii="Times New Roman" w:hAnsi="Times New Roman"/>
                <w:i/>
                <w:sz w:val="20"/>
              </w:rPr>
              <w:t>février</w:t>
            </w:r>
            <w:proofErr w:type="spellEnd"/>
            <w:r w:rsidRPr="00EB27A1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085A8B">
              <w:rPr>
                <w:rFonts w:ascii="Times New Roman" w:hAnsi="Times New Roman"/>
                <w:i/>
                <w:sz w:val="20"/>
              </w:rPr>
              <w:t>2020</w:t>
            </w:r>
          </w:p>
        </w:tc>
        <w:tc>
          <w:tcPr>
            <w:tcW w:w="2586" w:type="dxa"/>
          </w:tcPr>
          <w:p w14:paraId="0321BE4D" w14:textId="77777777" w:rsidR="003B19A4" w:rsidRPr="00085A8B" w:rsidRDefault="003B19A4" w:rsidP="003B19A4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</w:p>
        </w:tc>
      </w:tr>
      <w:tr w:rsidR="003B19A4" w:rsidRPr="00085A8B" w14:paraId="0A42C1EB" w14:textId="77777777">
        <w:trPr>
          <w:trHeight w:val="707"/>
        </w:trPr>
        <w:tc>
          <w:tcPr>
            <w:tcW w:w="898" w:type="dxa"/>
          </w:tcPr>
          <w:p w14:paraId="2B5FB43B" w14:textId="77777777" w:rsidR="003B19A4" w:rsidRPr="00085A8B" w:rsidRDefault="003B19A4" w:rsidP="003B19A4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11920983" w14:textId="221DD287" w:rsidR="003B19A4" w:rsidRPr="00AF400E" w:rsidRDefault="003B19A4" w:rsidP="003B19A4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Rencontre avec le </w:t>
            </w:r>
            <w:r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Vice-Ministre du Commerce et de l'Intégration de la République du Kazakhstan</w:t>
            </w: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, M.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Azamat</w:t>
            </w:r>
            <w:proofErr w:type="spellEnd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Askaruly</w:t>
            </w:r>
            <w:proofErr w:type="spellEnd"/>
          </w:p>
        </w:tc>
        <w:tc>
          <w:tcPr>
            <w:tcW w:w="2088" w:type="dxa"/>
          </w:tcPr>
          <w:p w14:paraId="2A83A468" w14:textId="3A97EA8F" w:rsidR="003B19A4" w:rsidRPr="00085A8B" w:rsidRDefault="003B19A4" w:rsidP="003B19A4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>N</w:t>
            </w:r>
            <w:r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ur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-S</w:t>
            </w:r>
            <w:r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1746FE01" w14:textId="3D49618E" w:rsidR="003B19A4" w:rsidRPr="00085A8B" w:rsidRDefault="003B19A4" w:rsidP="003B19A4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lang w:val="en-US"/>
              </w:rPr>
              <w:t>le</w:t>
            </w:r>
            <w:r w:rsidRPr="00085A8B">
              <w:rPr>
                <w:rFonts w:ascii="Times New Roman" w:hAnsi="Times New Roman"/>
                <w:i/>
                <w:sz w:val="20"/>
              </w:rPr>
              <w:t xml:space="preserve"> 25 </w:t>
            </w:r>
            <w:proofErr w:type="spellStart"/>
            <w:r w:rsidRPr="00EB27A1">
              <w:rPr>
                <w:rFonts w:ascii="Times New Roman" w:hAnsi="Times New Roman"/>
                <w:i/>
                <w:sz w:val="20"/>
              </w:rPr>
              <w:t>février</w:t>
            </w:r>
            <w:proofErr w:type="spellEnd"/>
            <w:r w:rsidRPr="00EB27A1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085A8B">
              <w:rPr>
                <w:rFonts w:ascii="Times New Roman" w:hAnsi="Times New Roman"/>
                <w:i/>
                <w:sz w:val="20"/>
              </w:rPr>
              <w:t>2020</w:t>
            </w:r>
          </w:p>
        </w:tc>
        <w:tc>
          <w:tcPr>
            <w:tcW w:w="2586" w:type="dxa"/>
          </w:tcPr>
          <w:p w14:paraId="198B2623" w14:textId="77777777" w:rsidR="003B19A4" w:rsidRPr="00085A8B" w:rsidRDefault="003B19A4" w:rsidP="003B19A4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</w:p>
        </w:tc>
      </w:tr>
      <w:tr w:rsidR="003B19A4" w:rsidRPr="00085A8B" w14:paraId="4B184A79" w14:textId="77777777">
        <w:trPr>
          <w:trHeight w:val="707"/>
        </w:trPr>
        <w:tc>
          <w:tcPr>
            <w:tcW w:w="898" w:type="dxa"/>
          </w:tcPr>
          <w:p w14:paraId="3E160680" w14:textId="77777777" w:rsidR="003B19A4" w:rsidRPr="00085A8B" w:rsidRDefault="003B19A4" w:rsidP="003B19A4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6E0423D4" w14:textId="7C2A6E0A" w:rsidR="003B19A4" w:rsidRPr="00AF400E" w:rsidRDefault="003B19A4" w:rsidP="003B19A4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Rencontre avec </w:t>
            </w:r>
            <w:r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le</w:t>
            </w:r>
            <w:r w:rsidR="00D3754F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 xml:space="preserve"> </w:t>
            </w:r>
            <w:r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Président d</w:t>
            </w:r>
            <w:r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 xml:space="preserve">u </w:t>
            </w:r>
            <w:r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Comité kazakhe de l'eau</w:t>
            </w: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, M. Arman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Turlubek</w:t>
            </w:r>
            <w:proofErr w:type="spellEnd"/>
          </w:p>
        </w:tc>
        <w:tc>
          <w:tcPr>
            <w:tcW w:w="2088" w:type="dxa"/>
          </w:tcPr>
          <w:p w14:paraId="2FDF7939" w14:textId="4A03F525" w:rsidR="003B19A4" w:rsidRPr="00085A8B" w:rsidRDefault="003B19A4" w:rsidP="003B19A4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>N</w:t>
            </w:r>
            <w:r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ur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-S</w:t>
            </w:r>
            <w:r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2B3A4744" w14:textId="7CF28801" w:rsidR="003B19A4" w:rsidRPr="00085A8B" w:rsidRDefault="003B19A4" w:rsidP="003B19A4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lang w:val="en-US"/>
              </w:rPr>
              <w:t>le</w:t>
            </w:r>
            <w:r w:rsidRPr="00085A8B">
              <w:rPr>
                <w:rFonts w:ascii="Times New Roman" w:hAnsi="Times New Roman"/>
                <w:i/>
                <w:sz w:val="20"/>
              </w:rPr>
              <w:t xml:space="preserve"> 25 </w:t>
            </w:r>
            <w:proofErr w:type="spellStart"/>
            <w:r w:rsidRPr="00EB27A1">
              <w:rPr>
                <w:rFonts w:ascii="Times New Roman" w:hAnsi="Times New Roman"/>
                <w:i/>
                <w:sz w:val="20"/>
              </w:rPr>
              <w:t>février</w:t>
            </w:r>
            <w:proofErr w:type="spellEnd"/>
            <w:r w:rsidRPr="00EB27A1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085A8B">
              <w:rPr>
                <w:rFonts w:ascii="Times New Roman" w:hAnsi="Times New Roman"/>
                <w:i/>
                <w:sz w:val="20"/>
              </w:rPr>
              <w:t>2020</w:t>
            </w:r>
          </w:p>
        </w:tc>
        <w:tc>
          <w:tcPr>
            <w:tcW w:w="2586" w:type="dxa"/>
          </w:tcPr>
          <w:p w14:paraId="75CCC115" w14:textId="248D4324" w:rsidR="003B19A4" w:rsidRPr="00AF400E" w:rsidRDefault="003B19A4" w:rsidP="003B19A4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Hameed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Opeloyeru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  <w:r>
              <w:rPr>
                <w:rFonts w:ascii="Times New Roman" w:hAnsi="Times New Roman"/>
                <w:sz w:val="20"/>
                <w:lang w:val="en-GB"/>
              </w:rPr>
              <w:t>A</w:t>
            </w:r>
          </w:p>
        </w:tc>
      </w:tr>
      <w:tr w:rsidR="003B19A4" w:rsidRPr="00085A8B" w14:paraId="7ED271B4" w14:textId="77777777">
        <w:trPr>
          <w:trHeight w:val="707"/>
        </w:trPr>
        <w:tc>
          <w:tcPr>
            <w:tcW w:w="898" w:type="dxa"/>
          </w:tcPr>
          <w:p w14:paraId="7DEDE9EE" w14:textId="77777777" w:rsidR="003B19A4" w:rsidRPr="00085A8B" w:rsidRDefault="003B19A4" w:rsidP="003B19A4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2B3457D5" w14:textId="1207EE50" w:rsidR="003B19A4" w:rsidRPr="00AF400E" w:rsidRDefault="003B19A4" w:rsidP="003B19A4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Rencontre avec S.E.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Manal</w:t>
            </w:r>
            <w:proofErr w:type="spellEnd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Yehia</w:t>
            </w:r>
            <w:proofErr w:type="spellEnd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El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Shinnawi</w:t>
            </w:r>
            <w:proofErr w:type="spellEnd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, </w:t>
            </w:r>
            <w:r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Ambassadeur d'Égypte</w:t>
            </w: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à Nour-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Soultan</w:t>
            </w:r>
            <w:proofErr w:type="spellEnd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</w:t>
            </w:r>
          </w:p>
        </w:tc>
        <w:tc>
          <w:tcPr>
            <w:tcW w:w="2088" w:type="dxa"/>
          </w:tcPr>
          <w:p w14:paraId="121A5056" w14:textId="7EC3B535" w:rsidR="003B19A4" w:rsidRPr="00085A8B" w:rsidRDefault="003B19A4" w:rsidP="003B19A4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r w:rsidRPr="00085A8B">
              <w:rPr>
                <w:rFonts w:ascii="Times New Roman" w:hAnsi="Times New Roman"/>
                <w:i/>
                <w:sz w:val="20"/>
              </w:rPr>
              <w:t>N</w:t>
            </w:r>
            <w:r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ur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-S</w:t>
            </w:r>
            <w:r>
              <w:rPr>
                <w:rFonts w:ascii="Times New Roman" w:hAnsi="Times New Roman"/>
                <w:i/>
                <w:sz w:val="20"/>
                <w:lang w:val="en-GB"/>
              </w:rPr>
              <w:t>o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1688B16F" w14:textId="4C331820" w:rsidR="003B19A4" w:rsidRPr="00085A8B" w:rsidRDefault="003B19A4" w:rsidP="003B19A4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lang w:val="en-US"/>
              </w:rPr>
              <w:t>le</w:t>
            </w:r>
            <w:r w:rsidRPr="00085A8B">
              <w:rPr>
                <w:rFonts w:ascii="Times New Roman" w:hAnsi="Times New Roman"/>
                <w:i/>
                <w:sz w:val="20"/>
              </w:rPr>
              <w:t xml:space="preserve"> 5 </w:t>
            </w:r>
            <w:r>
              <w:rPr>
                <w:rFonts w:ascii="Times New Roman" w:hAnsi="Times New Roman"/>
                <w:i/>
                <w:sz w:val="20"/>
                <w:lang w:val="en-GB"/>
              </w:rPr>
              <w:t>m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ar</w:t>
            </w:r>
            <w:proofErr w:type="spellEnd"/>
            <w:r>
              <w:rPr>
                <w:rFonts w:ascii="Times New Roman" w:hAnsi="Times New Roman"/>
                <w:i/>
                <w:sz w:val="20"/>
                <w:lang w:val="en-GB"/>
              </w:rPr>
              <w:t>s</w:t>
            </w:r>
            <w:r w:rsidRPr="00085A8B">
              <w:rPr>
                <w:rFonts w:ascii="Times New Roman" w:hAnsi="Times New Roman"/>
                <w:i/>
                <w:sz w:val="20"/>
              </w:rPr>
              <w:t xml:space="preserve"> 2020</w:t>
            </w:r>
          </w:p>
        </w:tc>
        <w:tc>
          <w:tcPr>
            <w:tcW w:w="2586" w:type="dxa"/>
          </w:tcPr>
          <w:p w14:paraId="150BC006" w14:textId="77777777" w:rsidR="003B19A4" w:rsidRPr="00085A8B" w:rsidRDefault="003B19A4" w:rsidP="003B19A4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</w:p>
        </w:tc>
      </w:tr>
      <w:tr w:rsidR="003B19A4" w:rsidRPr="00085A8B" w14:paraId="4724129A" w14:textId="77777777">
        <w:trPr>
          <w:trHeight w:val="707"/>
        </w:trPr>
        <w:tc>
          <w:tcPr>
            <w:tcW w:w="898" w:type="dxa"/>
          </w:tcPr>
          <w:p w14:paraId="6A610A30" w14:textId="77777777" w:rsidR="003B19A4" w:rsidRPr="00085A8B" w:rsidRDefault="003B19A4" w:rsidP="003B19A4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27D0C0C2" w14:textId="31C1D276" w:rsidR="003B19A4" w:rsidRPr="00AF400E" w:rsidRDefault="003B19A4" w:rsidP="003B19A4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Rencontre avec le </w:t>
            </w:r>
            <w:r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Vice-Ministre de l'Agriculture de la République du Kazakhstan</w:t>
            </w: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, M.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Nurbek</w:t>
            </w:r>
            <w:proofErr w:type="spellEnd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Dairbekov</w:t>
            </w:r>
            <w:proofErr w:type="spellEnd"/>
          </w:p>
        </w:tc>
        <w:tc>
          <w:tcPr>
            <w:tcW w:w="2088" w:type="dxa"/>
          </w:tcPr>
          <w:p w14:paraId="0E7FACD8" w14:textId="77777777" w:rsidR="003B19A4" w:rsidRPr="00085A8B" w:rsidRDefault="003B19A4" w:rsidP="003B19A4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Nur-Sultan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53169031" w14:textId="6F0F667C" w:rsidR="003B19A4" w:rsidRPr="00085A8B" w:rsidRDefault="003B19A4" w:rsidP="003B19A4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lang w:val="en-US"/>
              </w:rPr>
              <w:t>le</w:t>
            </w:r>
            <w:r w:rsidRPr="00085A8B">
              <w:rPr>
                <w:rFonts w:ascii="Times New Roman" w:hAnsi="Times New Roman"/>
                <w:i/>
                <w:sz w:val="20"/>
              </w:rPr>
              <w:t xml:space="preserve"> 12 </w:t>
            </w:r>
            <w:r>
              <w:rPr>
                <w:rFonts w:ascii="Times New Roman" w:hAnsi="Times New Roman"/>
                <w:i/>
                <w:sz w:val="20"/>
                <w:lang w:val="en-GB"/>
              </w:rPr>
              <w:t>m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ar</w:t>
            </w:r>
            <w:proofErr w:type="spellEnd"/>
            <w:r>
              <w:rPr>
                <w:rFonts w:ascii="Times New Roman" w:hAnsi="Times New Roman"/>
                <w:i/>
                <w:sz w:val="20"/>
                <w:lang w:val="en-GB"/>
              </w:rPr>
              <w:t>s</w:t>
            </w:r>
            <w:r w:rsidRPr="00085A8B">
              <w:rPr>
                <w:rFonts w:ascii="Times New Roman" w:hAnsi="Times New Roman"/>
                <w:i/>
                <w:sz w:val="20"/>
              </w:rPr>
              <w:t xml:space="preserve"> 2020</w:t>
            </w:r>
          </w:p>
        </w:tc>
        <w:tc>
          <w:tcPr>
            <w:tcW w:w="2586" w:type="dxa"/>
          </w:tcPr>
          <w:p w14:paraId="23A68AB5" w14:textId="77777777" w:rsidR="003B19A4" w:rsidRPr="00085A8B" w:rsidRDefault="003B19A4" w:rsidP="003B19A4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</w:p>
        </w:tc>
      </w:tr>
      <w:tr w:rsidR="003B19A4" w:rsidRPr="00085A8B" w14:paraId="3903278E" w14:textId="77777777">
        <w:trPr>
          <w:trHeight w:val="707"/>
        </w:trPr>
        <w:tc>
          <w:tcPr>
            <w:tcW w:w="898" w:type="dxa"/>
          </w:tcPr>
          <w:p w14:paraId="4DEA7769" w14:textId="77777777" w:rsidR="003B19A4" w:rsidRPr="00085A8B" w:rsidRDefault="003B19A4" w:rsidP="003B19A4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36F3CC57" w14:textId="009D979B" w:rsidR="003B19A4" w:rsidRPr="00AF400E" w:rsidRDefault="003B19A4" w:rsidP="003B19A4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Rencontre avec </w:t>
            </w:r>
            <w:r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 xml:space="preserve">l'Ambassadeur de la République d'Indonésie </w:t>
            </w:r>
            <w:r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>à</w:t>
            </w:r>
            <w:r w:rsidRPr="003B19A4">
              <w:rPr>
                <w:rFonts w:ascii="Times New Roman" w:hAnsi="Times New Roman"/>
                <w:b/>
                <w:bCs/>
                <w:sz w:val="20"/>
                <w:shd w:val="clear" w:color="auto" w:fill="FFFFFF"/>
                <w:lang w:val="fr-FR"/>
              </w:rPr>
              <w:t xml:space="preserve"> la République du Kazakhstan</w:t>
            </w: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M.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Rahmat</w:t>
            </w:r>
            <w:proofErr w:type="spellEnd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Pramono</w:t>
            </w:r>
            <w:proofErr w:type="spellEnd"/>
          </w:p>
        </w:tc>
        <w:tc>
          <w:tcPr>
            <w:tcW w:w="2088" w:type="dxa"/>
          </w:tcPr>
          <w:p w14:paraId="41F2ED3D" w14:textId="77777777" w:rsidR="003B19A4" w:rsidRPr="00085A8B" w:rsidRDefault="003B19A4" w:rsidP="003B19A4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Nur-Sultan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1F840984" w14:textId="0AC18A39" w:rsidR="003B19A4" w:rsidRPr="00085A8B" w:rsidRDefault="003B19A4" w:rsidP="003B19A4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lang w:val="en-US"/>
              </w:rPr>
              <w:t>le</w:t>
            </w:r>
            <w:r w:rsidRPr="00085A8B">
              <w:rPr>
                <w:rFonts w:ascii="Times New Roman" w:hAnsi="Times New Roman"/>
                <w:i/>
                <w:sz w:val="20"/>
              </w:rPr>
              <w:t xml:space="preserve"> 13 </w:t>
            </w:r>
            <w:r>
              <w:rPr>
                <w:rFonts w:ascii="Times New Roman" w:hAnsi="Times New Roman"/>
                <w:i/>
                <w:sz w:val="20"/>
                <w:lang w:val="en-GB"/>
              </w:rPr>
              <w:t>m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ar</w:t>
            </w:r>
            <w:proofErr w:type="spellEnd"/>
            <w:r>
              <w:rPr>
                <w:rFonts w:ascii="Times New Roman" w:hAnsi="Times New Roman"/>
                <w:i/>
                <w:sz w:val="20"/>
                <w:lang w:val="en-GB"/>
              </w:rPr>
              <w:t>s</w:t>
            </w:r>
            <w:r w:rsidRPr="00085A8B">
              <w:rPr>
                <w:rFonts w:ascii="Times New Roman" w:hAnsi="Times New Roman"/>
                <w:i/>
                <w:sz w:val="20"/>
              </w:rPr>
              <w:t xml:space="preserve"> 2020</w:t>
            </w:r>
          </w:p>
        </w:tc>
        <w:tc>
          <w:tcPr>
            <w:tcW w:w="2586" w:type="dxa"/>
          </w:tcPr>
          <w:p w14:paraId="276DC3F4" w14:textId="77777777" w:rsidR="003B19A4" w:rsidRPr="00085A8B" w:rsidRDefault="003B19A4" w:rsidP="003B19A4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</w:p>
        </w:tc>
      </w:tr>
      <w:tr w:rsidR="003B19A4" w:rsidRPr="00085A8B" w14:paraId="7CFF3E67" w14:textId="77777777">
        <w:trPr>
          <w:trHeight w:val="707"/>
        </w:trPr>
        <w:tc>
          <w:tcPr>
            <w:tcW w:w="898" w:type="dxa"/>
          </w:tcPr>
          <w:p w14:paraId="7B74F79E" w14:textId="77777777" w:rsidR="003B19A4" w:rsidRPr="00085A8B" w:rsidRDefault="003B19A4" w:rsidP="003B19A4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488" w:type="dxa"/>
          </w:tcPr>
          <w:p w14:paraId="514C59B0" w14:textId="373EBD84" w:rsidR="003B19A4" w:rsidRPr="00AF400E" w:rsidRDefault="003B19A4" w:rsidP="003B19A4">
            <w:pP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</w:pP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Rencontre avec l'Ambassadeur de la Malaisie </w:t>
            </w:r>
            <w:r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>à</w:t>
            </w:r>
            <w:r w:rsidRPr="003B19A4">
              <w:rPr>
                <w:rFonts w:ascii="Times New Roman" w:hAnsi="Times New Roman"/>
                <w:sz w:val="20"/>
                <w:shd w:val="clear" w:color="auto" w:fill="FFFFFF"/>
                <w:lang w:val="fr-FR"/>
              </w:rPr>
              <w:t xml:space="preserve"> la République du Kazakhstan</w:t>
            </w:r>
          </w:p>
        </w:tc>
        <w:tc>
          <w:tcPr>
            <w:tcW w:w="2088" w:type="dxa"/>
          </w:tcPr>
          <w:p w14:paraId="6E0EFE57" w14:textId="77777777" w:rsidR="003B19A4" w:rsidRPr="00085A8B" w:rsidRDefault="003B19A4" w:rsidP="003B19A4">
            <w:pPr>
              <w:spacing w:after="160"/>
              <w:jc w:val="center"/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Nur-Sultan</w:t>
            </w:r>
            <w:proofErr w:type="spellEnd"/>
            <w:r w:rsidRPr="00085A8B">
              <w:rPr>
                <w:rFonts w:ascii="Times New Roman" w:hAnsi="Times New Roman"/>
                <w:i/>
                <w:sz w:val="20"/>
              </w:rPr>
              <w:t>,</w:t>
            </w:r>
          </w:p>
          <w:p w14:paraId="7919A75A" w14:textId="4E61F940" w:rsidR="003B19A4" w:rsidRPr="00085A8B" w:rsidRDefault="003B19A4" w:rsidP="003B19A4">
            <w:pPr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lang w:val="en-US"/>
              </w:rPr>
              <w:t>le 30</w:t>
            </w:r>
            <w:r w:rsidRPr="00085A8B">
              <w:rPr>
                <w:rFonts w:ascii="Times New Roman" w:hAnsi="Times New Roman"/>
                <w:i/>
                <w:sz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lang w:val="en-GB"/>
              </w:rPr>
              <w:t>m</w:t>
            </w:r>
            <w:proofErr w:type="spellStart"/>
            <w:r w:rsidRPr="00085A8B">
              <w:rPr>
                <w:rFonts w:ascii="Times New Roman" w:hAnsi="Times New Roman"/>
                <w:i/>
                <w:sz w:val="20"/>
              </w:rPr>
              <w:t>ar</w:t>
            </w:r>
            <w:proofErr w:type="spellEnd"/>
            <w:r>
              <w:rPr>
                <w:rFonts w:ascii="Times New Roman" w:hAnsi="Times New Roman"/>
                <w:i/>
                <w:sz w:val="20"/>
                <w:lang w:val="en-GB"/>
              </w:rPr>
              <w:t>s</w:t>
            </w:r>
            <w:r w:rsidRPr="00085A8B">
              <w:rPr>
                <w:rFonts w:ascii="Times New Roman" w:hAnsi="Times New Roman"/>
                <w:i/>
                <w:sz w:val="20"/>
              </w:rPr>
              <w:t xml:space="preserve"> 2020</w:t>
            </w:r>
          </w:p>
        </w:tc>
        <w:tc>
          <w:tcPr>
            <w:tcW w:w="2586" w:type="dxa"/>
          </w:tcPr>
          <w:p w14:paraId="68360F8B" w14:textId="49858085" w:rsidR="003B19A4" w:rsidRPr="00085A8B" w:rsidRDefault="003B19A4" w:rsidP="003B19A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085A8B">
              <w:rPr>
                <w:rFonts w:ascii="Times New Roman" w:hAnsi="Times New Roman"/>
                <w:sz w:val="20"/>
              </w:rPr>
              <w:t>Yerlan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5A8B">
              <w:rPr>
                <w:rFonts w:ascii="Times New Roman" w:hAnsi="Times New Roman"/>
                <w:sz w:val="20"/>
              </w:rPr>
              <w:t>Baidaulet</w:t>
            </w:r>
            <w:proofErr w:type="spellEnd"/>
            <w:r w:rsidRPr="00085A8B">
              <w:rPr>
                <w:rFonts w:ascii="Times New Roman" w:hAnsi="Times New Roman"/>
                <w:sz w:val="20"/>
              </w:rPr>
              <w:t>, DG</w:t>
            </w:r>
          </w:p>
        </w:tc>
      </w:tr>
    </w:tbl>
    <w:p w14:paraId="49114A1A" w14:textId="77777777" w:rsidR="0003507F" w:rsidRPr="00085A8B" w:rsidRDefault="0003507F">
      <w:pPr>
        <w:jc w:val="center"/>
        <w:rPr>
          <w:b/>
          <w:sz w:val="32"/>
          <w:lang w:val="en-US"/>
        </w:rPr>
      </w:pPr>
    </w:p>
    <w:p w14:paraId="3754A748" w14:textId="77777777" w:rsidR="0003507F" w:rsidRPr="00085A8B" w:rsidRDefault="0003507F">
      <w:pPr>
        <w:tabs>
          <w:tab w:val="left" w:pos="5820"/>
        </w:tabs>
        <w:rPr>
          <w:sz w:val="28"/>
          <w:lang w:val="en-US"/>
        </w:rPr>
      </w:pPr>
    </w:p>
    <w:sectPr w:rsidR="0003507F" w:rsidRPr="00085A8B" w:rsidSect="00D81642">
      <w:pgSz w:w="11906" w:h="16838" w:code="9"/>
      <w:pgMar w:top="284" w:right="850" w:bottom="1843" w:left="1134" w:header="142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151F2"/>
    <w:multiLevelType w:val="hybridMultilevel"/>
    <w:tmpl w:val="09EA9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7725A"/>
    <w:multiLevelType w:val="hybridMultilevel"/>
    <w:tmpl w:val="F2E03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D64A3"/>
    <w:multiLevelType w:val="hybridMultilevel"/>
    <w:tmpl w:val="79261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A2A6A"/>
    <w:multiLevelType w:val="hybridMultilevel"/>
    <w:tmpl w:val="8E665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D32170"/>
    <w:multiLevelType w:val="hybridMultilevel"/>
    <w:tmpl w:val="2A708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433AE9"/>
    <w:multiLevelType w:val="hybridMultilevel"/>
    <w:tmpl w:val="8A52FAB0"/>
    <w:lvl w:ilvl="0" w:tplc="54FCAC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72EDC"/>
    <w:multiLevelType w:val="hybridMultilevel"/>
    <w:tmpl w:val="6E984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07F"/>
    <w:rsid w:val="0003507F"/>
    <w:rsid w:val="00085A8B"/>
    <w:rsid w:val="003B19A4"/>
    <w:rsid w:val="00464069"/>
    <w:rsid w:val="00586440"/>
    <w:rsid w:val="006521F8"/>
    <w:rsid w:val="00AF400E"/>
    <w:rsid w:val="00D3754F"/>
    <w:rsid w:val="00D81642"/>
    <w:rsid w:val="00E379F0"/>
    <w:rsid w:val="00EB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22B71"/>
  <w15:docId w15:val="{FAE02F96-9BA0-4299-A3D4-7C0B3C3F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basedOn w:val="a"/>
    <w:link w:val="20"/>
    <w:uiPriority w:val="9"/>
    <w:semiHidden/>
    <w:unhideWhenUsed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semiHidden/>
    <w:unhideWhenUsed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styleId="a8">
    <w:name w:val="line number"/>
    <w:basedOn w:val="a0"/>
    <w:semiHidden/>
  </w:style>
  <w:style w:type="character" w:styleId="a9">
    <w:name w:val="Hyperlink"/>
    <w:rPr>
      <w:color w:val="0000FF"/>
      <w:u w:val="single"/>
    </w:rPr>
  </w:style>
  <w:style w:type="character" w:customStyle="1" w:styleId="a5">
    <w:name w:val="Верхний колонтитул Знак"/>
    <w:basedOn w:val="a0"/>
    <w:link w:val="a4"/>
  </w:style>
  <w:style w:type="character" w:customStyle="1" w:styleId="a7">
    <w:name w:val="Нижний колонтитул Знак"/>
    <w:basedOn w:val="a0"/>
    <w:link w:val="a6"/>
  </w:style>
  <w:style w:type="character" w:styleId="aa">
    <w:name w:val="Emphasis"/>
    <w:basedOn w:val="a0"/>
    <w:qFormat/>
    <w:rPr>
      <w:i/>
    </w:rPr>
  </w:style>
  <w:style w:type="character" w:styleId="ab">
    <w:name w:val="Strong"/>
    <w:basedOn w:val="a0"/>
    <w:qFormat/>
    <w:rPr>
      <w:b/>
    </w:rPr>
  </w:style>
  <w:style w:type="character" w:customStyle="1" w:styleId="10">
    <w:name w:val="Заголовок 1 Знак"/>
    <w:basedOn w:val="a0"/>
    <w:link w:val="1"/>
    <w:rPr>
      <w:rFonts w:ascii="Times New Roman" w:hAnsi="Times New Roman"/>
      <w:b/>
      <w:sz w:val="48"/>
    </w:rPr>
  </w:style>
  <w:style w:type="character" w:customStyle="1" w:styleId="20">
    <w:name w:val="Заголовок 2 Знак"/>
    <w:basedOn w:val="a0"/>
    <w:link w:val="2"/>
    <w:rPr>
      <w:rFonts w:ascii="Times New Roman" w:hAnsi="Times New Roman"/>
      <w:b/>
      <w:sz w:val="36"/>
    </w:rPr>
  </w:style>
  <w:style w:type="character" w:customStyle="1" w:styleId="30">
    <w:name w:val="Заголовок 3 Знак"/>
    <w:basedOn w:val="a0"/>
    <w:link w:val="3"/>
    <w:rPr>
      <w:rFonts w:ascii="Times New Roman" w:hAnsi="Times New Roman"/>
      <w:b/>
      <w:sz w:val="27"/>
    </w:rPr>
  </w:style>
  <w:style w:type="table" w:styleId="1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Марал</dc:creator>
  <cp:lastModifiedBy>maral@iofs.org.kz</cp:lastModifiedBy>
  <cp:revision>4</cp:revision>
  <dcterms:created xsi:type="dcterms:W3CDTF">2020-04-15T06:07:00Z</dcterms:created>
  <dcterms:modified xsi:type="dcterms:W3CDTF">2020-04-15T13:56:00Z</dcterms:modified>
</cp:coreProperties>
</file>