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4E274" w14:textId="7CEF0056" w:rsidR="006C513F" w:rsidRDefault="0058093E" w:rsidP="00E430F1">
      <w:pPr>
        <w:pStyle w:val="2"/>
        <w:spacing w:before="0" w:beforeAutospacing="0" w:after="0" w:afterAutospacing="0"/>
        <w:jc w:val="both"/>
        <w:rPr>
          <w:u w:val="single"/>
          <w:lang w:val="fr-FR"/>
        </w:rPr>
      </w:pPr>
      <w:ins w:id="0" w:author="WW" w:date="2020-01-24T16:58:00Z">
        <w:r>
          <w:rPr>
            <w:noProof/>
          </w:rPr>
          <w:drawing>
            <wp:anchor distT="0" distB="0" distL="114300" distR="114300" simplePos="0" relativeHeight="251663360" behindDoc="1" locked="0" layoutInCell="1" allowOverlap="1" wp14:anchorId="77ECCE3D" wp14:editId="14B83411">
              <wp:simplePos x="0" y="0"/>
              <wp:positionH relativeFrom="column">
                <wp:posOffset>-819150</wp:posOffset>
              </wp:positionH>
              <wp:positionV relativeFrom="paragraph">
                <wp:posOffset>-1276350</wp:posOffset>
              </wp:positionV>
              <wp:extent cx="2783840" cy="2783840"/>
              <wp:effectExtent l="0" t="0" r="0" b="0"/>
              <wp:wrapNone/>
              <wp:docPr id="2" name="Рисунок 2" descr="Картинки по запросу logo IC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ртинки по запросу logo ICC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83840" cy="278384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6C513F" w:rsidRPr="006C513F">
        <w:rPr>
          <w:noProof/>
          <w:u w:val="single"/>
          <w:lang w:val="fr-FR"/>
        </w:rPr>
        <w:drawing>
          <wp:anchor distT="0" distB="0" distL="114300" distR="114300" simplePos="0" relativeHeight="251659264" behindDoc="0" locked="0" layoutInCell="1" allowOverlap="1" wp14:anchorId="095C95A1" wp14:editId="68EDE5C8">
            <wp:simplePos x="0" y="0"/>
            <wp:positionH relativeFrom="column">
              <wp:posOffset>4232732</wp:posOffset>
            </wp:positionH>
            <wp:positionV relativeFrom="paragraph">
              <wp:posOffset>-861695</wp:posOffset>
            </wp:positionV>
            <wp:extent cx="1927860" cy="192786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r w:rsidR="006C513F" w:rsidRPr="006C513F">
        <w:rPr>
          <w:noProof/>
          <w:u w:val="single"/>
          <w:lang w:val="fr-FR"/>
        </w:rPr>
        <w:drawing>
          <wp:anchor distT="0" distB="0" distL="114300" distR="114300" simplePos="0" relativeHeight="251661312" behindDoc="1" locked="0" layoutInCell="1" allowOverlap="1" wp14:anchorId="3151D0AA" wp14:editId="4F1C8A18">
            <wp:simplePos x="0" y="0"/>
            <wp:positionH relativeFrom="column">
              <wp:posOffset>2227078</wp:posOffset>
            </wp:positionH>
            <wp:positionV relativeFrom="paragraph">
              <wp:posOffset>-604063</wp:posOffset>
            </wp:positionV>
            <wp:extent cx="1228725" cy="1221704"/>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725" cy="122170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8A52F5" w14:textId="77777777" w:rsidR="006C513F" w:rsidRDefault="006C513F" w:rsidP="00E430F1">
      <w:pPr>
        <w:pStyle w:val="2"/>
        <w:spacing w:before="0" w:beforeAutospacing="0" w:after="0" w:afterAutospacing="0"/>
        <w:jc w:val="both"/>
        <w:rPr>
          <w:u w:val="single"/>
          <w:lang w:val="fr-FR"/>
        </w:rPr>
      </w:pPr>
    </w:p>
    <w:p w14:paraId="14F47CB7" w14:textId="77777777" w:rsidR="006C513F" w:rsidRDefault="006C513F" w:rsidP="00E430F1">
      <w:pPr>
        <w:pStyle w:val="2"/>
        <w:spacing w:before="0" w:beforeAutospacing="0" w:after="0" w:afterAutospacing="0"/>
        <w:jc w:val="both"/>
        <w:rPr>
          <w:u w:val="single"/>
          <w:lang w:val="fr-FR"/>
        </w:rPr>
      </w:pPr>
    </w:p>
    <w:p w14:paraId="64FA0683" w14:textId="77777777" w:rsidR="006C513F" w:rsidRDefault="006C513F" w:rsidP="00E430F1">
      <w:pPr>
        <w:pStyle w:val="2"/>
        <w:spacing w:before="0" w:beforeAutospacing="0" w:after="0" w:afterAutospacing="0"/>
        <w:jc w:val="both"/>
        <w:rPr>
          <w:u w:val="single"/>
          <w:lang w:val="fr-FR"/>
        </w:rPr>
      </w:pPr>
    </w:p>
    <w:p w14:paraId="29D0BA05" w14:textId="77777777" w:rsidR="006C513F" w:rsidRDefault="006C513F" w:rsidP="00E430F1">
      <w:pPr>
        <w:pStyle w:val="2"/>
        <w:spacing w:before="0" w:beforeAutospacing="0" w:after="0" w:afterAutospacing="0"/>
        <w:jc w:val="both"/>
        <w:rPr>
          <w:u w:val="single"/>
          <w:lang w:val="fr-FR"/>
        </w:rPr>
      </w:pPr>
    </w:p>
    <w:p w14:paraId="2409EB5B" w14:textId="77777777" w:rsidR="006C513F" w:rsidRDefault="006C513F" w:rsidP="00E430F1">
      <w:pPr>
        <w:pStyle w:val="2"/>
        <w:spacing w:before="0" w:beforeAutospacing="0" w:after="0" w:afterAutospacing="0"/>
        <w:jc w:val="both"/>
        <w:rPr>
          <w:u w:val="single"/>
          <w:lang w:val="fr-FR"/>
        </w:rPr>
      </w:pPr>
    </w:p>
    <w:p w14:paraId="00B73D96" w14:textId="4465BA33" w:rsidR="00BB300F" w:rsidRDefault="00892267" w:rsidP="00BB300F">
      <w:pPr>
        <w:pStyle w:val="2"/>
        <w:spacing w:before="0" w:beforeAutospacing="0" w:after="0" w:afterAutospacing="0"/>
        <w:jc w:val="center"/>
        <w:rPr>
          <w:u w:val="single"/>
          <w:lang w:val="fr-FR"/>
        </w:rPr>
      </w:pPr>
      <w:r w:rsidRPr="00892267">
        <w:rPr>
          <w:u w:val="single"/>
          <w:lang w:val="fr-FR"/>
        </w:rPr>
        <w:t>Projet d</w:t>
      </w:r>
      <w:r w:rsidR="00BB300F">
        <w:rPr>
          <w:u w:val="single"/>
          <w:lang w:val="fr-FR"/>
        </w:rPr>
        <w:t>e</w:t>
      </w:r>
      <w:r>
        <w:rPr>
          <w:u w:val="single"/>
          <w:lang w:val="fr-FR"/>
        </w:rPr>
        <w:t xml:space="preserve"> Statut </w:t>
      </w:r>
      <w:r w:rsidR="009955D5">
        <w:rPr>
          <w:u w:val="single"/>
          <w:lang w:val="fr-FR"/>
        </w:rPr>
        <w:t xml:space="preserve">/ Articles </w:t>
      </w:r>
      <w:r w:rsidR="00BB300F" w:rsidRPr="00892267">
        <w:rPr>
          <w:u w:val="single"/>
          <w:lang w:val="fr-FR"/>
        </w:rPr>
        <w:t>d'Association</w:t>
      </w:r>
    </w:p>
    <w:p w14:paraId="1C5BEE6D" w14:textId="0DA5073A" w:rsidR="00F74776" w:rsidRPr="00A51DDE" w:rsidRDefault="00892267" w:rsidP="00BB300F">
      <w:pPr>
        <w:pStyle w:val="2"/>
        <w:spacing w:before="0" w:beforeAutospacing="0" w:after="0" w:afterAutospacing="0"/>
        <w:jc w:val="center"/>
        <w:rPr>
          <w:u w:val="single"/>
          <w:lang w:val="fr-FR"/>
        </w:rPr>
      </w:pPr>
      <w:r w:rsidRPr="00892267">
        <w:rPr>
          <w:u w:val="single"/>
          <w:lang w:val="fr-FR"/>
        </w:rPr>
        <w:t xml:space="preserve">de l'Association </w:t>
      </w:r>
      <w:r>
        <w:rPr>
          <w:u w:val="single"/>
          <w:lang w:val="fr-FR"/>
        </w:rPr>
        <w:t>I</w:t>
      </w:r>
      <w:r w:rsidRPr="00892267">
        <w:rPr>
          <w:u w:val="single"/>
          <w:lang w:val="fr-FR"/>
        </w:rPr>
        <w:t>slamique de</w:t>
      </w:r>
      <w:r w:rsidR="009955D5">
        <w:rPr>
          <w:u w:val="single"/>
          <w:lang w:val="fr-FR"/>
        </w:rPr>
        <w:t> </w:t>
      </w:r>
      <w:r>
        <w:rPr>
          <w:u w:val="single"/>
          <w:lang w:val="fr-FR"/>
        </w:rPr>
        <w:t>la T</w:t>
      </w:r>
      <w:r w:rsidRPr="00892267">
        <w:rPr>
          <w:u w:val="single"/>
          <w:lang w:val="fr-FR"/>
        </w:rPr>
        <w:t xml:space="preserve">ransformation </w:t>
      </w:r>
      <w:r w:rsidR="00BB300F">
        <w:rPr>
          <w:u w:val="single"/>
          <w:lang w:val="fr-FR"/>
        </w:rPr>
        <w:t xml:space="preserve">Alimentaire </w:t>
      </w:r>
      <w:r w:rsidRPr="00892267">
        <w:rPr>
          <w:u w:val="single"/>
          <w:lang w:val="fr-FR"/>
        </w:rPr>
        <w:t xml:space="preserve">de l'Organisation </w:t>
      </w:r>
      <w:r w:rsidR="00BB300F">
        <w:rPr>
          <w:u w:val="single"/>
          <w:lang w:val="fr-FR"/>
        </w:rPr>
        <w:t>I</w:t>
      </w:r>
      <w:r w:rsidRPr="00892267">
        <w:rPr>
          <w:u w:val="single"/>
          <w:lang w:val="fr-FR"/>
        </w:rPr>
        <w:t xml:space="preserve">slamique pour la </w:t>
      </w:r>
      <w:r w:rsidR="00BB300F">
        <w:rPr>
          <w:u w:val="single"/>
          <w:lang w:val="fr-FR"/>
        </w:rPr>
        <w:t>S</w:t>
      </w:r>
      <w:r w:rsidRPr="00892267">
        <w:rPr>
          <w:u w:val="single"/>
          <w:lang w:val="fr-FR"/>
        </w:rPr>
        <w:t xml:space="preserve">écurité </w:t>
      </w:r>
      <w:r w:rsidR="00BB300F">
        <w:rPr>
          <w:u w:val="single"/>
          <w:lang w:val="fr-FR"/>
        </w:rPr>
        <w:t>A</w:t>
      </w:r>
      <w:r w:rsidRPr="00892267">
        <w:rPr>
          <w:u w:val="single"/>
          <w:lang w:val="fr-FR"/>
        </w:rPr>
        <w:t>limentaire (IFPA)</w:t>
      </w:r>
    </w:p>
    <w:p w14:paraId="28A1CAA2" w14:textId="77777777" w:rsidR="00E430F1" w:rsidRDefault="00E430F1" w:rsidP="00E430F1">
      <w:pPr>
        <w:pStyle w:val="2"/>
        <w:spacing w:before="0" w:beforeAutospacing="0" w:after="0" w:afterAutospacing="0"/>
        <w:jc w:val="both"/>
        <w:rPr>
          <w:lang w:val="fr-FR"/>
        </w:rPr>
      </w:pPr>
    </w:p>
    <w:p w14:paraId="0DD67FE7" w14:textId="5E561CF5" w:rsidR="001B0079" w:rsidRPr="00395F93" w:rsidRDefault="00A51DDE" w:rsidP="00E430F1">
      <w:pPr>
        <w:pStyle w:val="2"/>
        <w:spacing w:before="0" w:beforeAutospacing="0" w:after="0" w:afterAutospacing="0"/>
        <w:jc w:val="both"/>
        <w:rPr>
          <w:lang w:val="fr-FR"/>
        </w:rPr>
      </w:pPr>
      <w:r w:rsidRPr="00A51DDE">
        <w:rPr>
          <w:lang w:val="fr-FR"/>
        </w:rPr>
        <w:t>Nom et siège</w:t>
      </w:r>
    </w:p>
    <w:p w14:paraId="78F56C26" w14:textId="77777777" w:rsidR="001B0079" w:rsidRPr="00395F93" w:rsidRDefault="001B0079" w:rsidP="00E430F1">
      <w:pPr>
        <w:pStyle w:val="a3"/>
        <w:spacing w:before="0" w:beforeAutospacing="0" w:after="0" w:afterAutospacing="0"/>
        <w:rPr>
          <w:lang w:val="fr-FR"/>
        </w:rPr>
      </w:pPr>
      <w:r w:rsidRPr="00395F93">
        <w:rPr>
          <w:lang w:val="fr-FR"/>
        </w:rPr>
        <w:t> </w:t>
      </w:r>
    </w:p>
    <w:p w14:paraId="335ED479" w14:textId="63ABCD7F" w:rsidR="00395F93" w:rsidRPr="00395F93" w:rsidRDefault="00395F93" w:rsidP="00E430F1">
      <w:pPr>
        <w:pStyle w:val="a3"/>
        <w:spacing w:before="0" w:beforeAutospacing="0" w:after="0" w:afterAutospacing="0"/>
        <w:jc w:val="both"/>
        <w:rPr>
          <w:rStyle w:val="a4"/>
          <w:lang w:val="fr-FR"/>
        </w:rPr>
      </w:pPr>
      <w:r>
        <w:rPr>
          <w:rStyle w:val="a4"/>
          <w:lang w:val="fr-FR"/>
        </w:rPr>
        <w:t>A</w:t>
      </w:r>
      <w:r w:rsidRPr="00395F93">
        <w:rPr>
          <w:rStyle w:val="a4"/>
          <w:lang w:val="fr-FR"/>
        </w:rPr>
        <w:t>rticle 1</w:t>
      </w:r>
    </w:p>
    <w:p w14:paraId="5809FA66" w14:textId="77777777" w:rsidR="00395F93" w:rsidRPr="00EB4E77" w:rsidRDefault="00395F93" w:rsidP="00E430F1">
      <w:pPr>
        <w:pStyle w:val="a3"/>
        <w:spacing w:before="0" w:beforeAutospacing="0" w:after="0" w:afterAutospacing="0"/>
        <w:jc w:val="both"/>
        <w:rPr>
          <w:rStyle w:val="a4"/>
          <w:b w:val="0"/>
          <w:bCs w:val="0"/>
          <w:lang w:val="fr-FR"/>
        </w:rPr>
      </w:pPr>
    </w:p>
    <w:p w14:paraId="11D81019" w14:textId="68175604" w:rsidR="00395F93" w:rsidRPr="00EB4E77" w:rsidRDefault="00395F93" w:rsidP="00E430F1">
      <w:pPr>
        <w:pStyle w:val="a3"/>
        <w:spacing w:before="0" w:beforeAutospacing="0" w:after="0" w:afterAutospacing="0"/>
        <w:jc w:val="both"/>
        <w:rPr>
          <w:rStyle w:val="a4"/>
          <w:b w:val="0"/>
          <w:bCs w:val="0"/>
          <w:lang w:val="fr-FR"/>
        </w:rPr>
      </w:pPr>
      <w:r w:rsidRPr="00EB4E77">
        <w:rPr>
          <w:rFonts w:asciiTheme="majorBidi" w:hAnsiTheme="majorBidi" w:cstheme="majorBidi"/>
          <w:lang w:val="fr-FR"/>
        </w:rPr>
        <w:t xml:space="preserve">l'Association Islamique de la Transformation </w:t>
      </w:r>
      <w:r w:rsidR="00BB300F">
        <w:rPr>
          <w:rFonts w:asciiTheme="majorBidi" w:hAnsiTheme="majorBidi" w:cstheme="majorBidi"/>
          <w:lang w:val="fr-FR"/>
        </w:rPr>
        <w:t>A</w:t>
      </w:r>
      <w:r w:rsidRPr="00EB4E77">
        <w:rPr>
          <w:rFonts w:asciiTheme="majorBidi" w:hAnsiTheme="majorBidi" w:cstheme="majorBidi"/>
          <w:lang w:val="fr-FR"/>
        </w:rPr>
        <w:t xml:space="preserve">limentaire </w:t>
      </w:r>
      <w:r w:rsidRPr="00EB4E77">
        <w:rPr>
          <w:rStyle w:val="a4"/>
          <w:b w:val="0"/>
          <w:bCs w:val="0"/>
          <w:lang w:val="fr-FR"/>
        </w:rPr>
        <w:t>de l’OCI</w:t>
      </w:r>
      <w:r w:rsidR="00A63341" w:rsidRPr="00EB4E77">
        <w:rPr>
          <w:rStyle w:val="a4"/>
          <w:b w:val="0"/>
          <w:bCs w:val="0"/>
          <w:lang w:val="fr-FR"/>
        </w:rPr>
        <w:t xml:space="preserve"> (</w:t>
      </w:r>
      <w:r w:rsidR="00892267">
        <w:rPr>
          <w:rStyle w:val="a4"/>
          <w:b w:val="0"/>
          <w:bCs w:val="0"/>
          <w:lang w:val="fr-FR"/>
        </w:rPr>
        <w:t>IFPA</w:t>
      </w:r>
      <w:r w:rsidR="00A63341" w:rsidRPr="00EB4E77">
        <w:rPr>
          <w:rStyle w:val="a4"/>
          <w:b w:val="0"/>
          <w:bCs w:val="0"/>
          <w:lang w:val="fr-FR"/>
        </w:rPr>
        <w:t xml:space="preserve">) </w:t>
      </w:r>
      <w:r w:rsidRPr="00EB4E77">
        <w:rPr>
          <w:rStyle w:val="a4"/>
          <w:b w:val="0"/>
          <w:bCs w:val="0"/>
          <w:lang w:val="fr-FR"/>
        </w:rPr>
        <w:t>est une association à but non lucratif régie par le présent statut et, secondairement, par l’article 2 du Statut de l’</w:t>
      </w:r>
      <w:r w:rsidR="00EB4E77" w:rsidRPr="00EB4E77">
        <w:rPr>
          <w:rStyle w:val="a4"/>
          <w:b w:val="0"/>
          <w:bCs w:val="0"/>
          <w:lang w:val="fr-FR"/>
        </w:rPr>
        <w:t>OISA</w:t>
      </w:r>
      <w:r w:rsidRPr="00EB4E77">
        <w:rPr>
          <w:rStyle w:val="a4"/>
          <w:b w:val="0"/>
          <w:bCs w:val="0"/>
          <w:lang w:val="fr-FR"/>
        </w:rPr>
        <w:t xml:space="preserve"> concernant ses institutions subsidiaires.</w:t>
      </w:r>
    </w:p>
    <w:p w14:paraId="28EE37EB" w14:textId="77777777" w:rsidR="00395F93" w:rsidRPr="00395F93" w:rsidRDefault="00395F93" w:rsidP="00E430F1">
      <w:pPr>
        <w:pStyle w:val="a3"/>
        <w:spacing w:before="0" w:beforeAutospacing="0" w:after="0" w:afterAutospacing="0"/>
        <w:jc w:val="both"/>
        <w:rPr>
          <w:rStyle w:val="a4"/>
          <w:lang w:val="fr-FR"/>
        </w:rPr>
      </w:pPr>
    </w:p>
    <w:p w14:paraId="55E40BFC" w14:textId="77777777" w:rsidR="00395F93" w:rsidRPr="00395F93" w:rsidRDefault="00395F93" w:rsidP="00E430F1">
      <w:pPr>
        <w:pStyle w:val="a3"/>
        <w:spacing w:before="0" w:beforeAutospacing="0" w:after="0" w:afterAutospacing="0"/>
        <w:jc w:val="both"/>
        <w:rPr>
          <w:rStyle w:val="a4"/>
          <w:lang w:val="fr-FR"/>
        </w:rPr>
      </w:pPr>
      <w:r w:rsidRPr="00395F93">
        <w:rPr>
          <w:rStyle w:val="a4"/>
          <w:lang w:val="fr-FR"/>
        </w:rPr>
        <w:t>Article 2</w:t>
      </w:r>
    </w:p>
    <w:p w14:paraId="28ACA5AE" w14:textId="372BB491" w:rsidR="00395F93" w:rsidRPr="00EB4E77" w:rsidRDefault="00395F93" w:rsidP="00E430F1">
      <w:pPr>
        <w:pStyle w:val="a3"/>
        <w:spacing w:before="0" w:beforeAutospacing="0" w:after="0" w:afterAutospacing="0"/>
        <w:jc w:val="both"/>
        <w:rPr>
          <w:rStyle w:val="a4"/>
          <w:b w:val="0"/>
          <w:bCs w:val="0"/>
          <w:lang w:val="fr-FR"/>
        </w:rPr>
      </w:pPr>
      <w:r w:rsidRPr="00EB4E77">
        <w:rPr>
          <w:rStyle w:val="a4"/>
          <w:b w:val="0"/>
          <w:bCs w:val="0"/>
          <w:lang w:val="fr-FR"/>
        </w:rPr>
        <w:t>Le siège de l’</w:t>
      </w:r>
      <w:r w:rsidR="00EB4E77">
        <w:rPr>
          <w:rStyle w:val="a4"/>
          <w:b w:val="0"/>
          <w:bCs w:val="0"/>
          <w:lang w:val="fr-FR"/>
        </w:rPr>
        <w:t>A</w:t>
      </w:r>
      <w:r w:rsidRPr="00EB4E77">
        <w:rPr>
          <w:rStyle w:val="a4"/>
          <w:b w:val="0"/>
          <w:bCs w:val="0"/>
          <w:lang w:val="fr-FR"/>
        </w:rPr>
        <w:t>ssociation sera situé à Nur Sultan</w:t>
      </w:r>
      <w:r w:rsidR="00EB4E77">
        <w:rPr>
          <w:rStyle w:val="a4"/>
          <w:b w:val="0"/>
          <w:bCs w:val="0"/>
          <w:lang w:val="fr-FR"/>
        </w:rPr>
        <w:t xml:space="preserve">, </w:t>
      </w:r>
      <w:r w:rsidRPr="00EB4E77">
        <w:rPr>
          <w:rStyle w:val="a4"/>
          <w:b w:val="0"/>
          <w:bCs w:val="0"/>
          <w:lang w:val="fr-FR"/>
        </w:rPr>
        <w:t>République du Kazakhstan, qui est le siège de l’</w:t>
      </w:r>
      <w:r w:rsidR="00EB4E77">
        <w:rPr>
          <w:rStyle w:val="a4"/>
          <w:b w:val="0"/>
          <w:bCs w:val="0"/>
          <w:lang w:val="fr-FR"/>
        </w:rPr>
        <w:t>OISA</w:t>
      </w:r>
      <w:r w:rsidRPr="00EB4E77">
        <w:rPr>
          <w:rStyle w:val="a4"/>
          <w:b w:val="0"/>
          <w:bCs w:val="0"/>
          <w:lang w:val="fr-FR"/>
        </w:rPr>
        <w:t>.</w:t>
      </w:r>
    </w:p>
    <w:p w14:paraId="2E116C90" w14:textId="784A43BA" w:rsidR="001B0079" w:rsidRPr="00EB4E77" w:rsidRDefault="00395F93" w:rsidP="00E430F1">
      <w:pPr>
        <w:pStyle w:val="a3"/>
        <w:spacing w:before="0" w:beforeAutospacing="0" w:after="0" w:afterAutospacing="0"/>
        <w:jc w:val="both"/>
        <w:rPr>
          <w:b/>
          <w:bCs/>
          <w:lang w:val="fr-FR"/>
        </w:rPr>
      </w:pPr>
      <w:r w:rsidRPr="00EB4E77">
        <w:rPr>
          <w:rStyle w:val="a4"/>
          <w:b w:val="0"/>
          <w:bCs w:val="0"/>
          <w:lang w:val="fr-FR"/>
        </w:rPr>
        <w:t>L'</w:t>
      </w:r>
      <w:r w:rsidR="00EB4E77">
        <w:rPr>
          <w:rStyle w:val="a4"/>
          <w:b w:val="0"/>
          <w:bCs w:val="0"/>
          <w:lang w:val="fr-FR"/>
        </w:rPr>
        <w:t>A</w:t>
      </w:r>
      <w:r w:rsidRPr="00EB4E77">
        <w:rPr>
          <w:rStyle w:val="a4"/>
          <w:b w:val="0"/>
          <w:bCs w:val="0"/>
          <w:lang w:val="fr-FR"/>
        </w:rPr>
        <w:t>ssociation doit avoir une durée illimitée.</w:t>
      </w:r>
      <w:r w:rsidR="001B0079" w:rsidRPr="00EB4E77">
        <w:rPr>
          <w:b/>
          <w:bCs/>
          <w:lang w:val="fr-FR"/>
        </w:rPr>
        <w:t> </w:t>
      </w:r>
    </w:p>
    <w:p w14:paraId="7742F24B" w14:textId="77777777" w:rsidR="00E430F1" w:rsidRDefault="00E430F1" w:rsidP="00E430F1">
      <w:pPr>
        <w:pStyle w:val="2"/>
        <w:spacing w:before="0" w:beforeAutospacing="0" w:after="0" w:afterAutospacing="0"/>
        <w:jc w:val="both"/>
        <w:rPr>
          <w:lang w:val="fr-FR"/>
        </w:rPr>
      </w:pPr>
    </w:p>
    <w:p w14:paraId="6D7E9F36" w14:textId="73574D72" w:rsidR="001B0079" w:rsidRPr="00AF5B32" w:rsidRDefault="00EB4E77" w:rsidP="00E430F1">
      <w:pPr>
        <w:pStyle w:val="2"/>
        <w:spacing w:before="0" w:beforeAutospacing="0" w:after="0" w:afterAutospacing="0"/>
        <w:jc w:val="both"/>
        <w:rPr>
          <w:lang w:val="fr-FR"/>
        </w:rPr>
      </w:pPr>
      <w:r w:rsidRPr="00AF5B32">
        <w:rPr>
          <w:lang w:val="fr-FR"/>
        </w:rPr>
        <w:t>Buts</w:t>
      </w:r>
    </w:p>
    <w:p w14:paraId="2DAECA39" w14:textId="77777777" w:rsidR="001B0079" w:rsidRPr="00AF5B32" w:rsidRDefault="001B0079" w:rsidP="00E430F1">
      <w:pPr>
        <w:pStyle w:val="a3"/>
        <w:spacing w:before="0" w:beforeAutospacing="0" w:after="0" w:afterAutospacing="0"/>
        <w:rPr>
          <w:lang w:val="fr-FR"/>
        </w:rPr>
      </w:pPr>
      <w:r w:rsidRPr="00AF5B32">
        <w:rPr>
          <w:lang w:val="fr-FR"/>
        </w:rPr>
        <w:t> </w:t>
      </w:r>
    </w:p>
    <w:p w14:paraId="2590C8A5" w14:textId="0C87081C" w:rsidR="001B0079" w:rsidRPr="00AF5B32" w:rsidRDefault="001B0079" w:rsidP="00E430F1">
      <w:pPr>
        <w:pStyle w:val="a3"/>
        <w:spacing w:before="0" w:beforeAutospacing="0" w:after="0" w:afterAutospacing="0"/>
        <w:rPr>
          <w:lang w:val="fr-FR"/>
        </w:rPr>
      </w:pPr>
      <w:r w:rsidRPr="00AF5B32">
        <w:rPr>
          <w:rStyle w:val="a4"/>
          <w:lang w:val="fr-FR"/>
        </w:rPr>
        <w:t xml:space="preserve">Article 3 </w:t>
      </w:r>
      <w:r w:rsidRPr="00AF5B32">
        <w:rPr>
          <w:lang w:val="fr-FR"/>
        </w:rPr>
        <w:br/>
      </w:r>
      <w:r w:rsidRPr="00AF5B32">
        <w:rPr>
          <w:lang w:val="fr-FR"/>
        </w:rPr>
        <w:br/>
      </w:r>
      <w:r w:rsidR="00AF5B32" w:rsidRPr="00AF5B32">
        <w:rPr>
          <w:lang w:val="fr-FR"/>
        </w:rPr>
        <w:t xml:space="preserve">L’Association poursuit les </w:t>
      </w:r>
      <w:r w:rsidR="00F2366A">
        <w:rPr>
          <w:lang w:val="fr-FR"/>
        </w:rPr>
        <w:t>objectifs</w:t>
      </w:r>
      <w:r w:rsidR="00AF5B32" w:rsidRPr="00AF5B32">
        <w:rPr>
          <w:lang w:val="fr-FR"/>
        </w:rPr>
        <w:t xml:space="preserve"> suivant </w:t>
      </w:r>
      <w:r w:rsidRPr="00AF5B32">
        <w:rPr>
          <w:lang w:val="fr-FR"/>
        </w:rPr>
        <w:t>(s):</w:t>
      </w:r>
    </w:p>
    <w:p w14:paraId="06C6E1F7" w14:textId="0F148410" w:rsidR="00AF5B32" w:rsidRPr="00AF5B32" w:rsidRDefault="00AF5B32" w:rsidP="00E430F1">
      <w:pPr>
        <w:pStyle w:val="a3"/>
        <w:numPr>
          <w:ilvl w:val="0"/>
          <w:numId w:val="15"/>
        </w:numPr>
        <w:spacing w:before="0" w:beforeAutospacing="0" w:after="0" w:afterAutospacing="0"/>
        <w:jc w:val="both"/>
        <w:rPr>
          <w:lang w:val="fr-FR"/>
        </w:rPr>
      </w:pPr>
      <w:r w:rsidRPr="00AF5B32">
        <w:rPr>
          <w:lang w:val="fr-FR"/>
        </w:rPr>
        <w:t>Fournir des services tels que le plaidoyer en faveur des transformateurs de produits alimentaires dans les États membres de l’</w:t>
      </w:r>
      <w:r>
        <w:rPr>
          <w:rStyle w:val="a4"/>
          <w:b w:val="0"/>
          <w:bCs w:val="0"/>
          <w:lang w:val="fr-FR"/>
        </w:rPr>
        <w:t>OISA</w:t>
      </w:r>
      <w:r w:rsidRPr="00AF5B32">
        <w:rPr>
          <w:lang w:val="fr-FR"/>
        </w:rPr>
        <w:t>;</w:t>
      </w:r>
    </w:p>
    <w:p w14:paraId="16D77FC0" w14:textId="024C201D" w:rsidR="00AF5B32" w:rsidRPr="00AF5B32" w:rsidRDefault="00AF5B32" w:rsidP="00E430F1">
      <w:pPr>
        <w:pStyle w:val="a3"/>
        <w:numPr>
          <w:ilvl w:val="0"/>
          <w:numId w:val="15"/>
        </w:numPr>
        <w:spacing w:before="0" w:beforeAutospacing="0" w:after="0" w:afterAutospacing="0"/>
        <w:jc w:val="both"/>
        <w:rPr>
          <w:lang w:val="fr-FR"/>
        </w:rPr>
      </w:pPr>
      <w:r w:rsidRPr="00AF5B32">
        <w:rPr>
          <w:lang w:val="fr-FR"/>
        </w:rPr>
        <w:t xml:space="preserve">Faciliter les </w:t>
      </w:r>
      <w:r w:rsidR="00ED770A">
        <w:rPr>
          <w:lang w:val="fr-FR"/>
        </w:rPr>
        <w:t>relation</w:t>
      </w:r>
      <w:r w:rsidRPr="00AF5B32">
        <w:rPr>
          <w:lang w:val="fr-FR"/>
        </w:rPr>
        <w:t>s d’</w:t>
      </w:r>
      <w:r w:rsidR="00ED770A">
        <w:rPr>
          <w:lang w:val="fr-FR"/>
        </w:rPr>
        <w:t>A</w:t>
      </w:r>
      <w:r w:rsidRPr="00AF5B32">
        <w:rPr>
          <w:lang w:val="fr-FR"/>
        </w:rPr>
        <w:t xml:space="preserve">ffaires et les partenariats stratégiques </w:t>
      </w:r>
      <w:r w:rsidR="00ED770A" w:rsidRPr="00AF5B32">
        <w:rPr>
          <w:lang w:val="fr-FR"/>
        </w:rPr>
        <w:t>dans le domaine de la transformation aliment</w:t>
      </w:r>
      <w:r w:rsidR="00423F93">
        <w:rPr>
          <w:lang w:val="fr-FR"/>
        </w:rPr>
        <w:t>aire</w:t>
      </w:r>
      <w:r w:rsidRPr="00AF5B32">
        <w:rPr>
          <w:lang w:val="fr-FR"/>
        </w:rPr>
        <w:t xml:space="preserve"> entre les membres;</w:t>
      </w:r>
    </w:p>
    <w:p w14:paraId="644CAA00" w14:textId="6DA5865E" w:rsidR="00AF5B32" w:rsidRPr="00AF5B32" w:rsidRDefault="00AF5B32" w:rsidP="00E430F1">
      <w:pPr>
        <w:pStyle w:val="a3"/>
        <w:numPr>
          <w:ilvl w:val="0"/>
          <w:numId w:val="15"/>
        </w:numPr>
        <w:spacing w:before="0" w:beforeAutospacing="0" w:after="0" w:afterAutospacing="0"/>
        <w:jc w:val="both"/>
        <w:rPr>
          <w:lang w:val="fr-FR"/>
        </w:rPr>
      </w:pPr>
      <w:r w:rsidRPr="00AF5B32">
        <w:rPr>
          <w:lang w:val="fr-FR"/>
        </w:rPr>
        <w:t>Identifier des partenariats potentiels et des opportunités d'investissement dans le domaine de la transformation aliment</w:t>
      </w:r>
      <w:r w:rsidR="00423F93">
        <w:rPr>
          <w:lang w:val="fr-FR"/>
        </w:rPr>
        <w:t>aire</w:t>
      </w:r>
      <w:r w:rsidRPr="00AF5B32">
        <w:rPr>
          <w:lang w:val="fr-FR"/>
        </w:rPr>
        <w:t xml:space="preserve"> </w:t>
      </w:r>
      <w:r w:rsidR="00ED770A">
        <w:rPr>
          <w:lang w:val="fr-FR"/>
        </w:rPr>
        <w:t>au sein</w:t>
      </w:r>
      <w:r w:rsidRPr="00AF5B32">
        <w:rPr>
          <w:lang w:val="fr-FR"/>
        </w:rPr>
        <w:t xml:space="preserve"> </w:t>
      </w:r>
      <w:r w:rsidR="00ED770A">
        <w:rPr>
          <w:lang w:val="fr-FR"/>
        </w:rPr>
        <w:t>d</w:t>
      </w:r>
      <w:r w:rsidRPr="00AF5B32">
        <w:rPr>
          <w:lang w:val="fr-FR"/>
        </w:rPr>
        <w:t>es États membres d'</w:t>
      </w:r>
      <w:r w:rsidR="00534516">
        <w:rPr>
          <w:rStyle w:val="a4"/>
          <w:b w:val="0"/>
          <w:bCs w:val="0"/>
          <w:lang w:val="fr-FR"/>
        </w:rPr>
        <w:t>OISA</w:t>
      </w:r>
      <w:r w:rsidRPr="00AF5B32">
        <w:rPr>
          <w:lang w:val="fr-FR"/>
        </w:rPr>
        <w:t>;</w:t>
      </w:r>
    </w:p>
    <w:p w14:paraId="6C22BAF8" w14:textId="0437FF1D" w:rsidR="00AF5B32" w:rsidRPr="00AF5B32" w:rsidRDefault="00AF5B32" w:rsidP="00E430F1">
      <w:pPr>
        <w:pStyle w:val="a3"/>
        <w:numPr>
          <w:ilvl w:val="0"/>
          <w:numId w:val="15"/>
        </w:numPr>
        <w:spacing w:before="0" w:beforeAutospacing="0" w:after="0" w:afterAutospacing="0"/>
        <w:jc w:val="both"/>
        <w:rPr>
          <w:lang w:val="fr-FR"/>
        </w:rPr>
      </w:pPr>
      <w:r>
        <w:rPr>
          <w:lang w:val="fr-FR"/>
        </w:rPr>
        <w:t>E</w:t>
      </w:r>
      <w:r w:rsidRPr="00AF5B32">
        <w:rPr>
          <w:lang w:val="fr-FR"/>
        </w:rPr>
        <w:t>ngager les États membres et le secteur privé de l'</w:t>
      </w:r>
      <w:r w:rsidR="00534516">
        <w:rPr>
          <w:rStyle w:val="a4"/>
          <w:b w:val="0"/>
          <w:bCs w:val="0"/>
          <w:lang w:val="fr-FR"/>
        </w:rPr>
        <w:t>OISA</w:t>
      </w:r>
      <w:r w:rsidRPr="00AF5B32">
        <w:rPr>
          <w:lang w:val="fr-FR"/>
        </w:rPr>
        <w:t xml:space="preserve"> sur les problèmes et les défis liés à l'industrie de la transformation </w:t>
      </w:r>
      <w:r w:rsidR="00423F93" w:rsidRPr="00AF5B32">
        <w:rPr>
          <w:lang w:val="fr-FR"/>
        </w:rPr>
        <w:t>aliment</w:t>
      </w:r>
      <w:r w:rsidR="00423F93">
        <w:rPr>
          <w:lang w:val="fr-FR"/>
        </w:rPr>
        <w:t>aire</w:t>
      </w:r>
      <w:r w:rsidRPr="00AF5B32">
        <w:rPr>
          <w:lang w:val="fr-FR"/>
        </w:rPr>
        <w:t>;</w:t>
      </w:r>
    </w:p>
    <w:p w14:paraId="6089E5FE" w14:textId="55FF035F" w:rsidR="003071F7" w:rsidRPr="00AF5B32" w:rsidRDefault="00892267" w:rsidP="00E430F1">
      <w:pPr>
        <w:pStyle w:val="a3"/>
        <w:numPr>
          <w:ilvl w:val="0"/>
          <w:numId w:val="15"/>
        </w:numPr>
        <w:spacing w:before="0" w:beforeAutospacing="0" w:after="0" w:afterAutospacing="0"/>
        <w:jc w:val="both"/>
        <w:rPr>
          <w:lang w:val="fr-FR"/>
        </w:rPr>
      </w:pPr>
      <w:r w:rsidRPr="00892267">
        <w:rPr>
          <w:lang w:val="fr-FR"/>
        </w:rPr>
        <w:lastRenderedPageBreak/>
        <w:t>Échanger des recherches, des études, de nouvelles innovations et techniques afin de fournir aux membres des informations à jour sur les développements d'ordre législatif et réglementaire  dans les États membres de l'IOSA, vitaux pour l'industrie</w:t>
      </w:r>
      <w:r w:rsidR="00AF5B32" w:rsidRPr="00AF5B32">
        <w:rPr>
          <w:lang w:val="fr-FR"/>
        </w:rPr>
        <w:t>;</w:t>
      </w:r>
      <w:r w:rsidR="003071F7" w:rsidRPr="00AF5B32">
        <w:rPr>
          <w:lang w:val="fr-FR"/>
        </w:rPr>
        <w:t xml:space="preserve"> </w:t>
      </w:r>
    </w:p>
    <w:p w14:paraId="55BA51C8" w14:textId="4AE2D8E0" w:rsidR="00534516" w:rsidRPr="00534516" w:rsidRDefault="00534516" w:rsidP="00E430F1">
      <w:pPr>
        <w:pStyle w:val="a3"/>
        <w:numPr>
          <w:ilvl w:val="0"/>
          <w:numId w:val="15"/>
        </w:numPr>
        <w:spacing w:before="0" w:beforeAutospacing="0" w:after="0" w:afterAutospacing="0"/>
        <w:jc w:val="both"/>
        <w:rPr>
          <w:lang w:val="fr-FR"/>
        </w:rPr>
      </w:pPr>
      <w:r w:rsidRPr="00534516">
        <w:rPr>
          <w:lang w:val="fr-FR"/>
        </w:rPr>
        <w:t>Développer des mécanismes efficaces pour promouvoir l'accès au crédit et aux marchés dans le cadre du Système de Préférences Commerciales de l'OCI (SPC-OCI) ou de tou</w:t>
      </w:r>
      <w:r w:rsidR="00423F93">
        <w:rPr>
          <w:lang w:val="fr-FR"/>
        </w:rPr>
        <w:t>s</w:t>
      </w:r>
      <w:r w:rsidRPr="00534516">
        <w:rPr>
          <w:lang w:val="fr-FR"/>
        </w:rPr>
        <w:t xml:space="preserve"> autre</w:t>
      </w:r>
      <w:r w:rsidR="00423F93">
        <w:rPr>
          <w:lang w:val="fr-FR"/>
        </w:rPr>
        <w:t>s</w:t>
      </w:r>
      <w:r w:rsidRPr="00534516">
        <w:rPr>
          <w:lang w:val="fr-FR"/>
        </w:rPr>
        <w:t xml:space="preserve"> accord</w:t>
      </w:r>
      <w:r w:rsidR="00423F93">
        <w:rPr>
          <w:lang w:val="fr-FR"/>
        </w:rPr>
        <w:t>s</w:t>
      </w:r>
      <w:r w:rsidRPr="00534516">
        <w:rPr>
          <w:lang w:val="fr-FR"/>
        </w:rPr>
        <w:t xml:space="preserve"> conclu</w:t>
      </w:r>
      <w:r w:rsidR="00423F93">
        <w:rPr>
          <w:lang w:val="fr-FR"/>
        </w:rPr>
        <w:t>s</w:t>
      </w:r>
      <w:r w:rsidRPr="00534516">
        <w:rPr>
          <w:lang w:val="fr-FR"/>
        </w:rPr>
        <w:t xml:space="preserve"> par l'OCI ou l'</w:t>
      </w:r>
      <w:r w:rsidR="00423F93">
        <w:rPr>
          <w:lang w:val="fr-FR"/>
        </w:rPr>
        <w:t>OISA</w:t>
      </w:r>
      <w:r w:rsidRPr="00534516">
        <w:rPr>
          <w:lang w:val="fr-FR"/>
        </w:rPr>
        <w:t>;</w:t>
      </w:r>
    </w:p>
    <w:p w14:paraId="67E056A5" w14:textId="12C8F743" w:rsidR="00534516" w:rsidRPr="00534516" w:rsidRDefault="00ED770A" w:rsidP="00E430F1">
      <w:pPr>
        <w:pStyle w:val="a3"/>
        <w:numPr>
          <w:ilvl w:val="0"/>
          <w:numId w:val="15"/>
        </w:numPr>
        <w:spacing w:before="0" w:beforeAutospacing="0" w:after="0" w:afterAutospacing="0"/>
        <w:jc w:val="both"/>
        <w:rPr>
          <w:lang w:val="fr-FR"/>
        </w:rPr>
      </w:pPr>
      <w:r>
        <w:rPr>
          <w:lang w:val="fr-FR"/>
        </w:rPr>
        <w:t>A</w:t>
      </w:r>
      <w:r w:rsidR="00534516" w:rsidRPr="00534516">
        <w:rPr>
          <w:lang w:val="fr-FR"/>
        </w:rPr>
        <w:t>ider les petits et moyens producteurs agro-alimentaires à pénétrer les marchés internationaux;</w:t>
      </w:r>
    </w:p>
    <w:p w14:paraId="2468F4D9" w14:textId="0C8832D2" w:rsidR="00534516" w:rsidRDefault="00ED770A" w:rsidP="00E430F1">
      <w:pPr>
        <w:pStyle w:val="a3"/>
        <w:numPr>
          <w:ilvl w:val="0"/>
          <w:numId w:val="15"/>
        </w:numPr>
        <w:spacing w:before="0" w:beforeAutospacing="0" w:after="0" w:afterAutospacing="0"/>
        <w:jc w:val="both"/>
        <w:rPr>
          <w:lang w:val="fr-FR"/>
        </w:rPr>
      </w:pPr>
      <w:r>
        <w:rPr>
          <w:lang w:val="fr-FR"/>
        </w:rPr>
        <w:t>C</w:t>
      </w:r>
      <w:r w:rsidR="00534516" w:rsidRPr="00534516">
        <w:rPr>
          <w:lang w:val="fr-FR"/>
        </w:rPr>
        <w:t>ontribuer à l’augmentation des recettes d’exportation des États membres par le biais de procédés industriels à valeur ajoutée;</w:t>
      </w:r>
    </w:p>
    <w:p w14:paraId="6775A578" w14:textId="77777777" w:rsidR="00892267" w:rsidRPr="00892267" w:rsidRDefault="00892267" w:rsidP="00892267">
      <w:pPr>
        <w:pStyle w:val="a3"/>
        <w:numPr>
          <w:ilvl w:val="0"/>
          <w:numId w:val="15"/>
        </w:numPr>
        <w:jc w:val="both"/>
        <w:rPr>
          <w:lang w:val="fr-FR"/>
        </w:rPr>
      </w:pPr>
      <w:r w:rsidRPr="00892267">
        <w:rPr>
          <w:lang w:val="fr-FR"/>
        </w:rPr>
        <w:t>Aider les fermiers au développement et à la diffusion de ressources phytogénétiques pour la qualité de l'alimentation et de l'agriculture, à la fourniture d'intrants, l'organisation et la gestion des organismes agricoles, la manutention après récolte, la fourniture de technologies de production et de manutention, les critères et installations de classement, les technologies de refroidissement et d'emballage, le stockage, le transport, les finances et la rétroaction des marchés;</w:t>
      </w:r>
    </w:p>
    <w:p w14:paraId="60124D12" w14:textId="3D65BC3C" w:rsidR="00892267" w:rsidRPr="00534516" w:rsidRDefault="00892267" w:rsidP="00892267">
      <w:pPr>
        <w:pStyle w:val="a3"/>
        <w:numPr>
          <w:ilvl w:val="0"/>
          <w:numId w:val="15"/>
        </w:numPr>
        <w:spacing w:before="0" w:beforeAutospacing="0" w:after="0" w:afterAutospacing="0"/>
        <w:jc w:val="both"/>
        <w:rPr>
          <w:lang w:val="fr-FR"/>
        </w:rPr>
      </w:pPr>
      <w:r w:rsidRPr="00892267">
        <w:rPr>
          <w:lang w:val="fr-FR"/>
        </w:rPr>
        <w:t>Rationaliser la chaîne de valeur sur les marchés des produits agricoles</w:t>
      </w:r>
    </w:p>
    <w:p w14:paraId="6985FACD" w14:textId="00C6C95F" w:rsidR="00534516" w:rsidRPr="00534516" w:rsidRDefault="00ED770A" w:rsidP="00E430F1">
      <w:pPr>
        <w:pStyle w:val="a3"/>
        <w:numPr>
          <w:ilvl w:val="0"/>
          <w:numId w:val="15"/>
        </w:numPr>
        <w:spacing w:before="0" w:beforeAutospacing="0" w:after="0" w:afterAutospacing="0"/>
        <w:jc w:val="both"/>
        <w:rPr>
          <w:lang w:val="fr-FR"/>
        </w:rPr>
      </w:pPr>
      <w:r w:rsidRPr="00534516">
        <w:rPr>
          <w:lang w:val="fr-FR"/>
        </w:rPr>
        <w:t>É</w:t>
      </w:r>
      <w:r w:rsidR="00534516" w:rsidRPr="00534516">
        <w:rPr>
          <w:lang w:val="fr-FR"/>
        </w:rPr>
        <w:t>laborer des stratégies pour la mise en réseau et le partage des meilleures pratiques lors de réunions de comités et de groupes de pairs;</w:t>
      </w:r>
    </w:p>
    <w:p w14:paraId="53F37FBC" w14:textId="1ACB6C16" w:rsidR="00534516" w:rsidRPr="00534516" w:rsidRDefault="00534516" w:rsidP="00E430F1">
      <w:pPr>
        <w:pStyle w:val="a3"/>
        <w:numPr>
          <w:ilvl w:val="0"/>
          <w:numId w:val="15"/>
        </w:numPr>
        <w:spacing w:before="0" w:beforeAutospacing="0" w:after="0" w:afterAutospacing="0"/>
        <w:jc w:val="both"/>
        <w:rPr>
          <w:lang w:val="fr-FR"/>
        </w:rPr>
      </w:pPr>
      <w:r w:rsidRPr="00534516">
        <w:rPr>
          <w:lang w:val="fr-FR"/>
        </w:rPr>
        <w:t xml:space="preserve">Établir des liens </w:t>
      </w:r>
      <w:r w:rsidR="002956C1">
        <w:rPr>
          <w:lang w:val="fr-FR"/>
        </w:rPr>
        <w:t>solides</w:t>
      </w:r>
      <w:r w:rsidRPr="00534516">
        <w:rPr>
          <w:lang w:val="fr-FR"/>
        </w:rPr>
        <w:t xml:space="preserve"> avec les institutions </w:t>
      </w:r>
      <w:r w:rsidR="002956C1">
        <w:rPr>
          <w:lang w:val="fr-FR"/>
        </w:rPr>
        <w:t>de soutien à</w:t>
      </w:r>
      <w:r w:rsidRPr="00534516">
        <w:rPr>
          <w:lang w:val="fr-FR"/>
        </w:rPr>
        <w:t xml:space="preserve"> agro</w:t>
      </w:r>
      <w:r w:rsidR="002956C1">
        <w:rPr>
          <w:lang w:val="fr-FR"/>
        </w:rPr>
        <w:t>-</w:t>
      </w:r>
      <w:r w:rsidRPr="00534516">
        <w:rPr>
          <w:lang w:val="fr-FR"/>
        </w:rPr>
        <w:t xml:space="preserve">alimentaire telles que les banques, les </w:t>
      </w:r>
      <w:r w:rsidR="002956C1">
        <w:rPr>
          <w:lang w:val="fr-FR"/>
        </w:rPr>
        <w:t>étqblissements</w:t>
      </w:r>
      <w:r w:rsidRPr="00534516">
        <w:rPr>
          <w:lang w:val="fr-FR"/>
        </w:rPr>
        <w:t xml:space="preserve"> de formation professionnelle et de recherche, les agences de normalisation, les associations d’agriculteurs, etc.</w:t>
      </w:r>
    </w:p>
    <w:p w14:paraId="3F783367" w14:textId="74CBB3D4" w:rsidR="00534516" w:rsidRPr="00534516" w:rsidRDefault="00ED770A" w:rsidP="00E430F1">
      <w:pPr>
        <w:pStyle w:val="a3"/>
        <w:numPr>
          <w:ilvl w:val="0"/>
          <w:numId w:val="15"/>
        </w:numPr>
        <w:spacing w:before="0" w:beforeAutospacing="0" w:after="0" w:afterAutospacing="0"/>
        <w:jc w:val="both"/>
        <w:rPr>
          <w:lang w:val="fr-FR"/>
        </w:rPr>
      </w:pPr>
      <w:r>
        <w:rPr>
          <w:lang w:val="fr-FR"/>
        </w:rPr>
        <w:t>F</w:t>
      </w:r>
      <w:r w:rsidR="00534516" w:rsidRPr="00534516">
        <w:rPr>
          <w:lang w:val="fr-FR"/>
        </w:rPr>
        <w:t>aciliter le transfert de technologie entre les membres;</w:t>
      </w:r>
    </w:p>
    <w:p w14:paraId="73146A17" w14:textId="2ABA72CF" w:rsidR="007D0F7A" w:rsidRPr="00534516" w:rsidRDefault="00ED770A" w:rsidP="00E430F1">
      <w:pPr>
        <w:pStyle w:val="a3"/>
        <w:numPr>
          <w:ilvl w:val="0"/>
          <w:numId w:val="15"/>
        </w:numPr>
        <w:spacing w:before="0" w:beforeAutospacing="0" w:after="0" w:afterAutospacing="0"/>
        <w:jc w:val="both"/>
        <w:rPr>
          <w:lang w:val="fr-FR"/>
        </w:rPr>
      </w:pPr>
      <w:r>
        <w:rPr>
          <w:lang w:val="fr-FR"/>
        </w:rPr>
        <w:t>F</w:t>
      </w:r>
      <w:r w:rsidR="00534516" w:rsidRPr="00534516">
        <w:rPr>
          <w:lang w:val="fr-FR"/>
        </w:rPr>
        <w:t>aciliter le commerce intra-OCI dans le domaine des aliments transformés</w:t>
      </w:r>
      <w:r w:rsidR="007D0F7A" w:rsidRPr="00534516">
        <w:rPr>
          <w:lang w:val="fr-FR"/>
        </w:rPr>
        <w:t xml:space="preserve">; </w:t>
      </w:r>
    </w:p>
    <w:p w14:paraId="7136EFAF" w14:textId="3860FA15" w:rsidR="00390638" w:rsidRPr="00ED770A" w:rsidRDefault="00892267" w:rsidP="00E430F1">
      <w:pPr>
        <w:pStyle w:val="a3"/>
        <w:numPr>
          <w:ilvl w:val="0"/>
          <w:numId w:val="15"/>
        </w:numPr>
        <w:spacing w:before="0" w:beforeAutospacing="0" w:after="0" w:afterAutospacing="0"/>
        <w:jc w:val="both"/>
        <w:rPr>
          <w:lang w:val="fr-FR"/>
        </w:rPr>
      </w:pPr>
      <w:r w:rsidRPr="00892267">
        <w:rPr>
          <w:color w:val="333333"/>
          <w:sz w:val="20"/>
          <w:szCs w:val="20"/>
          <w:lang w:val="fr-FR"/>
        </w:rPr>
        <w:t>Faciliter et / ou organiser des forums professionnels (conférences, symposiums, réunions, foires, expositions, ateliers) sur le renforcement des capacités, le développement du capital humain, le système et les processus, y compris le développement des aliments Hala</w:t>
      </w:r>
      <w:r>
        <w:rPr>
          <w:color w:val="333333"/>
          <w:sz w:val="20"/>
          <w:szCs w:val="20"/>
          <w:lang w:val="fr-FR"/>
        </w:rPr>
        <w:t>l.</w:t>
      </w:r>
    </w:p>
    <w:p w14:paraId="63960C2D" w14:textId="04FDDD1E" w:rsidR="005E3DD1" w:rsidRDefault="005E3DD1" w:rsidP="00E430F1">
      <w:pPr>
        <w:pStyle w:val="a3"/>
        <w:spacing w:before="0" w:beforeAutospacing="0" w:after="0" w:afterAutospacing="0"/>
        <w:ind w:left="60"/>
        <w:jc w:val="both"/>
        <w:rPr>
          <w:lang w:val="fr-FR"/>
        </w:rPr>
      </w:pPr>
      <w:r w:rsidRPr="00ED770A">
        <w:rPr>
          <w:lang w:val="fr-FR"/>
        </w:rPr>
        <w:t xml:space="preserve"> </w:t>
      </w:r>
    </w:p>
    <w:p w14:paraId="1A18711D" w14:textId="77777777" w:rsidR="009955D5" w:rsidRPr="00ED770A" w:rsidRDefault="009955D5" w:rsidP="00E430F1">
      <w:pPr>
        <w:pStyle w:val="a3"/>
        <w:spacing w:before="0" w:beforeAutospacing="0" w:after="0" w:afterAutospacing="0"/>
        <w:ind w:left="60"/>
        <w:jc w:val="both"/>
        <w:rPr>
          <w:lang w:val="fr-FR"/>
        </w:rPr>
      </w:pPr>
    </w:p>
    <w:p w14:paraId="0E5E0114" w14:textId="77777777" w:rsidR="001B0079" w:rsidRDefault="00AB762B" w:rsidP="00E430F1">
      <w:r>
        <w:rPr>
          <w:noProof/>
        </w:rPr>
        <w:pict w14:anchorId="3AFD3D79">
          <v:rect id="_x0000_i1025" style="width:0;height:1.5pt" o:hralign="center" o:hrstd="t" o:hr="t" fillcolor="#aca899" stroked="f"/>
        </w:pict>
      </w:r>
    </w:p>
    <w:p w14:paraId="475C10DD" w14:textId="77777777" w:rsidR="001B0079" w:rsidRPr="00892267" w:rsidRDefault="001B0079" w:rsidP="00E430F1">
      <w:pPr>
        <w:pStyle w:val="a3"/>
        <w:spacing w:before="0" w:beforeAutospacing="0" w:after="0" w:afterAutospacing="0"/>
        <w:rPr>
          <w:lang w:val="fr-FR"/>
        </w:rPr>
      </w:pPr>
      <w:r w:rsidRPr="00892267">
        <w:rPr>
          <w:lang w:val="fr-FR"/>
        </w:rPr>
        <w:t> </w:t>
      </w:r>
    </w:p>
    <w:p w14:paraId="31FFDBC2" w14:textId="77777777" w:rsidR="001B0079" w:rsidRPr="00892267" w:rsidRDefault="001B0079" w:rsidP="00E430F1">
      <w:pPr>
        <w:pStyle w:val="2"/>
        <w:spacing w:before="0" w:beforeAutospacing="0" w:after="0" w:afterAutospacing="0"/>
        <w:jc w:val="both"/>
        <w:rPr>
          <w:lang w:val="fr-FR"/>
        </w:rPr>
      </w:pPr>
      <w:r w:rsidRPr="00892267">
        <w:rPr>
          <w:lang w:val="fr-FR"/>
        </w:rPr>
        <w:t>Resources</w:t>
      </w:r>
    </w:p>
    <w:p w14:paraId="3F9E636A" w14:textId="77777777" w:rsidR="001B0079" w:rsidRPr="00892267" w:rsidRDefault="001B0079" w:rsidP="00E430F1">
      <w:pPr>
        <w:pStyle w:val="a3"/>
        <w:spacing w:before="0" w:beforeAutospacing="0" w:after="0" w:afterAutospacing="0"/>
        <w:rPr>
          <w:lang w:val="fr-FR"/>
        </w:rPr>
      </w:pPr>
      <w:r w:rsidRPr="00892267">
        <w:rPr>
          <w:lang w:val="fr-FR"/>
        </w:rPr>
        <w:t> </w:t>
      </w:r>
    </w:p>
    <w:p w14:paraId="3A58AD5A" w14:textId="4048363E" w:rsidR="001B0079" w:rsidRDefault="001B0079" w:rsidP="00E430F1">
      <w:pPr>
        <w:pStyle w:val="a3"/>
        <w:spacing w:before="0" w:beforeAutospacing="0" w:after="0" w:afterAutospacing="0"/>
        <w:jc w:val="both"/>
        <w:rPr>
          <w:rStyle w:val="a4"/>
          <w:lang w:val="fr-FR"/>
        </w:rPr>
      </w:pPr>
      <w:r w:rsidRPr="00892267">
        <w:rPr>
          <w:rStyle w:val="a4"/>
          <w:lang w:val="fr-FR"/>
        </w:rPr>
        <w:t xml:space="preserve">Article 4 </w:t>
      </w:r>
    </w:p>
    <w:p w14:paraId="2D55AFA2" w14:textId="77777777" w:rsidR="00AB762B" w:rsidRPr="00892267" w:rsidRDefault="00AB762B" w:rsidP="00E430F1">
      <w:pPr>
        <w:pStyle w:val="a3"/>
        <w:spacing w:before="0" w:beforeAutospacing="0" w:after="0" w:afterAutospacing="0"/>
        <w:jc w:val="both"/>
        <w:rPr>
          <w:lang w:val="fr-FR"/>
        </w:rPr>
      </w:pPr>
    </w:p>
    <w:p w14:paraId="76FF3959" w14:textId="3D0B1009" w:rsidR="001B0079" w:rsidRPr="002956C1" w:rsidRDefault="002956C1" w:rsidP="00E430F1">
      <w:pPr>
        <w:pStyle w:val="a3"/>
        <w:spacing w:before="0" w:beforeAutospacing="0" w:after="0" w:afterAutospacing="0"/>
        <w:jc w:val="both"/>
        <w:rPr>
          <w:lang w:val="fr-FR"/>
        </w:rPr>
      </w:pPr>
      <w:r w:rsidRPr="002956C1">
        <w:rPr>
          <w:lang w:val="fr-FR"/>
        </w:rPr>
        <w:t>Les ressources de l’Association proviennent</w:t>
      </w:r>
      <w:r w:rsidR="001B0079" w:rsidRPr="002956C1">
        <w:rPr>
          <w:lang w:val="fr-FR"/>
        </w:rPr>
        <w:t>:</w:t>
      </w:r>
    </w:p>
    <w:p w14:paraId="3847FB80" w14:textId="77777777" w:rsidR="001B0079" w:rsidRPr="002956C1" w:rsidRDefault="001B0079" w:rsidP="00E430F1">
      <w:pPr>
        <w:pStyle w:val="a3"/>
        <w:spacing w:before="0" w:beforeAutospacing="0" w:after="0" w:afterAutospacing="0"/>
        <w:jc w:val="both"/>
        <w:rPr>
          <w:lang w:val="fr-FR"/>
        </w:rPr>
      </w:pPr>
      <w:r w:rsidRPr="002956C1">
        <w:rPr>
          <w:lang w:val="fr-FR"/>
        </w:rPr>
        <w:t> </w:t>
      </w:r>
    </w:p>
    <w:p w14:paraId="3C883431" w14:textId="2F28A89C" w:rsidR="001B0079" w:rsidRDefault="002956C1" w:rsidP="00E430F1">
      <w:pPr>
        <w:numPr>
          <w:ilvl w:val="0"/>
          <w:numId w:val="1"/>
        </w:numPr>
        <w:jc w:val="both"/>
      </w:pPr>
      <w:r>
        <w:t>des dons</w:t>
      </w:r>
      <w:r w:rsidR="001B0079">
        <w:t>;</w:t>
      </w:r>
    </w:p>
    <w:p w14:paraId="50471BB5" w14:textId="6AE79135" w:rsidR="001B0079" w:rsidRDefault="002956C1" w:rsidP="00E430F1">
      <w:pPr>
        <w:numPr>
          <w:ilvl w:val="0"/>
          <w:numId w:val="1"/>
        </w:numPr>
        <w:jc w:val="both"/>
      </w:pPr>
      <w:proofErr w:type="spellStart"/>
      <w:r>
        <w:t>dotations</w:t>
      </w:r>
      <w:proofErr w:type="spellEnd"/>
      <w:r>
        <w:t xml:space="preserve"> </w:t>
      </w:r>
      <w:proofErr w:type="spellStart"/>
      <w:r>
        <w:t>ou</w:t>
      </w:r>
      <w:proofErr w:type="spellEnd"/>
      <w:r>
        <w:t xml:space="preserve"> legs</w:t>
      </w:r>
      <w:r w:rsidR="001B0079">
        <w:t>;</w:t>
      </w:r>
    </w:p>
    <w:p w14:paraId="52FEDBC6" w14:textId="6E88C489" w:rsidR="001B0079" w:rsidRPr="002956C1" w:rsidRDefault="002956C1" w:rsidP="00E430F1">
      <w:pPr>
        <w:numPr>
          <w:ilvl w:val="0"/>
          <w:numId w:val="1"/>
        </w:numPr>
        <w:jc w:val="both"/>
        <w:rPr>
          <w:lang w:val="fr-FR"/>
        </w:rPr>
      </w:pPr>
      <w:r w:rsidRPr="002956C1">
        <w:rPr>
          <w:lang w:val="fr-FR"/>
        </w:rPr>
        <w:t>des subventions publiques et privées</w:t>
      </w:r>
      <w:r w:rsidR="001B0079" w:rsidRPr="002956C1">
        <w:rPr>
          <w:lang w:val="fr-FR"/>
        </w:rPr>
        <w:t>;</w:t>
      </w:r>
    </w:p>
    <w:p w14:paraId="16421FC9" w14:textId="4CD5CC9A" w:rsidR="001B0079" w:rsidRDefault="002956C1" w:rsidP="00E430F1">
      <w:pPr>
        <w:numPr>
          <w:ilvl w:val="0"/>
          <w:numId w:val="1"/>
        </w:numPr>
        <w:jc w:val="both"/>
      </w:pPr>
      <w:r w:rsidRPr="002956C1">
        <w:t xml:space="preserve">les frais </w:t>
      </w:r>
      <w:proofErr w:type="spellStart"/>
      <w:r w:rsidRPr="002956C1">
        <w:t>d'adhésion</w:t>
      </w:r>
      <w:proofErr w:type="spellEnd"/>
      <w:r w:rsidR="001B0079">
        <w:t>;</w:t>
      </w:r>
    </w:p>
    <w:p w14:paraId="01CA283B" w14:textId="77777777" w:rsidR="001B0079" w:rsidRDefault="001B0079" w:rsidP="00E430F1">
      <w:pPr>
        <w:numPr>
          <w:ilvl w:val="0"/>
          <w:numId w:val="1"/>
        </w:numPr>
        <w:jc w:val="both"/>
      </w:pPr>
      <w:r>
        <w:t>any other resources authorized by the law.</w:t>
      </w:r>
    </w:p>
    <w:p w14:paraId="43761A7A" w14:textId="77777777" w:rsidR="001B0079" w:rsidRDefault="001B0079" w:rsidP="00E430F1">
      <w:pPr>
        <w:pStyle w:val="a3"/>
        <w:spacing w:before="0" w:beforeAutospacing="0" w:after="0" w:afterAutospacing="0"/>
        <w:jc w:val="both"/>
      </w:pPr>
      <w:r>
        <w:t> </w:t>
      </w:r>
    </w:p>
    <w:p w14:paraId="24E29942" w14:textId="2C3C310B" w:rsidR="001B0079" w:rsidRPr="00F2366A" w:rsidRDefault="00F2366A" w:rsidP="00E430F1">
      <w:pPr>
        <w:pStyle w:val="a3"/>
        <w:spacing w:before="0" w:beforeAutospacing="0" w:after="0" w:afterAutospacing="0"/>
        <w:jc w:val="both"/>
        <w:rPr>
          <w:lang w:val="fr-FR"/>
        </w:rPr>
      </w:pPr>
      <w:r w:rsidRPr="00F2366A">
        <w:rPr>
          <w:lang w:val="fr-FR"/>
        </w:rPr>
        <w:t>Les fonds doivent être utilizes en conformité avec les objectifs</w:t>
      </w:r>
      <w:r>
        <w:rPr>
          <w:lang w:val="fr-FR"/>
        </w:rPr>
        <w:t xml:space="preserve"> de l’Assosiation</w:t>
      </w:r>
      <w:r w:rsidR="001B0079" w:rsidRPr="00F2366A">
        <w:rPr>
          <w:lang w:val="fr-FR"/>
        </w:rPr>
        <w:t>.</w:t>
      </w:r>
    </w:p>
    <w:p w14:paraId="241E48C7" w14:textId="77777777" w:rsidR="001B0079" w:rsidRPr="00F2366A" w:rsidRDefault="001B0079" w:rsidP="00E430F1">
      <w:pPr>
        <w:pStyle w:val="a3"/>
        <w:spacing w:before="0" w:beforeAutospacing="0" w:after="0" w:afterAutospacing="0"/>
        <w:jc w:val="both"/>
        <w:rPr>
          <w:lang w:val="fr-FR"/>
        </w:rPr>
      </w:pPr>
      <w:r w:rsidRPr="00F2366A">
        <w:rPr>
          <w:lang w:val="fr-FR"/>
        </w:rPr>
        <w:t>  </w:t>
      </w:r>
    </w:p>
    <w:p w14:paraId="38DABEEE" w14:textId="77777777" w:rsidR="001B0079" w:rsidRDefault="00AB762B" w:rsidP="00E430F1">
      <w:r>
        <w:rPr>
          <w:noProof/>
        </w:rPr>
        <w:pict w14:anchorId="202C2672">
          <v:rect id="_x0000_i1026" style="width:0;height:1.5pt" o:hralign="center" o:hrstd="t" o:hr="t" fillcolor="#aca899" stroked="f"/>
        </w:pict>
      </w:r>
    </w:p>
    <w:p w14:paraId="0FC92684" w14:textId="77777777" w:rsidR="001B0079" w:rsidRPr="00892267" w:rsidRDefault="001B0079" w:rsidP="00E430F1">
      <w:pPr>
        <w:pStyle w:val="2"/>
        <w:spacing w:before="0" w:beforeAutospacing="0" w:after="0" w:afterAutospacing="0"/>
        <w:jc w:val="both"/>
        <w:rPr>
          <w:lang w:val="fr-FR"/>
        </w:rPr>
      </w:pPr>
      <w:r w:rsidRPr="00892267">
        <w:rPr>
          <w:lang w:val="fr-FR"/>
        </w:rPr>
        <w:lastRenderedPageBreak/>
        <w:t>Memb</w:t>
      </w:r>
      <w:r w:rsidR="00F2366A" w:rsidRPr="00892267">
        <w:rPr>
          <w:lang w:val="fr-FR"/>
        </w:rPr>
        <w:t>re</w:t>
      </w:r>
      <w:r w:rsidRPr="00892267">
        <w:rPr>
          <w:lang w:val="fr-FR"/>
        </w:rPr>
        <w:t>s</w:t>
      </w:r>
    </w:p>
    <w:p w14:paraId="32D746E2" w14:textId="77777777" w:rsidR="001B0079" w:rsidRPr="00892267" w:rsidRDefault="001B0079" w:rsidP="00E430F1">
      <w:pPr>
        <w:pStyle w:val="a3"/>
        <w:spacing w:before="0" w:beforeAutospacing="0" w:after="0" w:afterAutospacing="0"/>
        <w:rPr>
          <w:lang w:val="fr-FR"/>
        </w:rPr>
      </w:pPr>
      <w:r w:rsidRPr="00892267">
        <w:rPr>
          <w:lang w:val="fr-FR"/>
        </w:rPr>
        <w:t> </w:t>
      </w:r>
    </w:p>
    <w:p w14:paraId="07C71709" w14:textId="77777777" w:rsidR="001B0079" w:rsidRPr="00892267" w:rsidRDefault="001B0079" w:rsidP="00E430F1">
      <w:pPr>
        <w:pStyle w:val="a3"/>
        <w:spacing w:before="0" w:beforeAutospacing="0" w:after="0" w:afterAutospacing="0"/>
        <w:jc w:val="both"/>
        <w:rPr>
          <w:lang w:val="fr-FR"/>
        </w:rPr>
      </w:pPr>
      <w:r w:rsidRPr="00892267">
        <w:rPr>
          <w:rStyle w:val="a4"/>
          <w:lang w:val="fr-FR"/>
        </w:rPr>
        <w:t xml:space="preserve">Article 5 </w:t>
      </w:r>
    </w:p>
    <w:p w14:paraId="7BCB59F5" w14:textId="3E4F62F5" w:rsidR="001B0079" w:rsidRPr="00F2366A" w:rsidRDefault="00F2366A" w:rsidP="00AB762B">
      <w:pPr>
        <w:pStyle w:val="a3"/>
        <w:spacing w:before="120" w:beforeAutospacing="0" w:after="0" w:afterAutospacing="0"/>
        <w:jc w:val="both"/>
        <w:rPr>
          <w:lang w:val="fr-FR"/>
        </w:rPr>
      </w:pPr>
      <w:r w:rsidRPr="00F2366A">
        <w:rPr>
          <w:lang w:val="fr-FR"/>
        </w:rPr>
        <w:t>Le memb</w:t>
      </w:r>
      <w:r>
        <w:rPr>
          <w:lang w:val="fr-FR"/>
        </w:rPr>
        <w:t>r</w:t>
      </w:r>
      <w:r w:rsidR="00E05C99">
        <w:rPr>
          <w:lang w:val="fr-FR"/>
        </w:rPr>
        <w:t>e</w:t>
      </w:r>
      <w:r w:rsidRPr="00F2366A">
        <w:rPr>
          <w:lang w:val="fr-FR"/>
        </w:rPr>
        <w:t xml:space="preserve"> doit être établit par les Etats members de lOCI e</w:t>
      </w:r>
      <w:r>
        <w:rPr>
          <w:lang w:val="fr-FR"/>
        </w:rPr>
        <w:t xml:space="preserve">t l’adhésion est </w:t>
      </w:r>
      <w:r w:rsidRPr="00F2366A">
        <w:rPr>
          <w:lang w:val="fr-FR"/>
        </w:rPr>
        <w:t xml:space="preserve">est ouverte aux entreprises individuelles et aux associations travaillant dans le domaine de l'industrie agro-alimentaire et de la transformation des aliments. Les entreprises et </w:t>
      </w:r>
      <w:r w:rsidR="00E05C99">
        <w:rPr>
          <w:lang w:val="fr-FR"/>
        </w:rPr>
        <w:t xml:space="preserve">les </w:t>
      </w:r>
      <w:r w:rsidRPr="00F2366A">
        <w:rPr>
          <w:lang w:val="fr-FR"/>
        </w:rPr>
        <w:t>associations peuvent demander à devenir membres ordinaires ou membres associés</w:t>
      </w:r>
      <w:r w:rsidR="007026FE" w:rsidRPr="00F2366A">
        <w:rPr>
          <w:lang w:val="fr-FR"/>
        </w:rPr>
        <w:t xml:space="preserve">.  </w:t>
      </w:r>
    </w:p>
    <w:p w14:paraId="3BA2F4E4" w14:textId="37392CEF" w:rsidR="00E05C99" w:rsidRPr="00E05C99" w:rsidRDefault="00E05C99" w:rsidP="00AB762B">
      <w:pPr>
        <w:pStyle w:val="a3"/>
        <w:spacing w:before="120" w:beforeAutospacing="0" w:after="0" w:afterAutospacing="0"/>
        <w:jc w:val="both"/>
        <w:rPr>
          <w:lang w:val="fr-FR"/>
        </w:rPr>
      </w:pPr>
      <w:r w:rsidRPr="00E05C99">
        <w:rPr>
          <w:lang w:val="fr-FR"/>
        </w:rPr>
        <w:t>L'</w:t>
      </w:r>
      <w:r>
        <w:rPr>
          <w:lang w:val="fr-FR"/>
        </w:rPr>
        <w:t>A</w:t>
      </w:r>
      <w:r w:rsidRPr="00E05C99">
        <w:rPr>
          <w:lang w:val="fr-FR"/>
        </w:rPr>
        <w:t>ssociation comprend:</w:t>
      </w:r>
    </w:p>
    <w:p w14:paraId="7599AA03" w14:textId="0C60AE1F" w:rsidR="00E05C99" w:rsidRPr="00E05C99" w:rsidRDefault="00892267" w:rsidP="00AB762B">
      <w:pPr>
        <w:pStyle w:val="a3"/>
        <w:spacing w:before="120" w:beforeAutospacing="0" w:after="0" w:afterAutospacing="0"/>
        <w:jc w:val="both"/>
        <w:rPr>
          <w:lang w:val="fr-FR"/>
        </w:rPr>
      </w:pPr>
      <w:r w:rsidRPr="00892267">
        <w:rPr>
          <w:lang w:val="fr-FR"/>
        </w:rPr>
        <w:t xml:space="preserve">Un: les </w:t>
      </w:r>
      <w:r w:rsidRPr="00892267">
        <w:rPr>
          <w:b/>
          <w:bCs/>
          <w:lang w:val="fr-FR"/>
        </w:rPr>
        <w:t>Membres Ordinaires</w:t>
      </w:r>
      <w:r w:rsidRPr="00892267">
        <w:rPr>
          <w:lang w:val="fr-FR"/>
        </w:rPr>
        <w:t xml:space="preserve"> comprennent les organes nationaux de transformation des produits alimentaires tels que le poisson, l'agenda, la viande, la datte, les associations de transformateurs de céréales, les entreprises publiques et privées individuelles travaillant dans le domaine de l'industrie agroalimentaire et de la transformation alimentaire dont l'investissement le capital n'est pas inférieur </w:t>
      </w:r>
      <w:r w:rsidR="00072233">
        <w:rPr>
          <w:lang w:val="fr-FR"/>
        </w:rPr>
        <w:t>de</w:t>
      </w:r>
      <w:r w:rsidRPr="00892267">
        <w:rPr>
          <w:lang w:val="fr-FR"/>
        </w:rPr>
        <w:t xml:space="preserve"> 3 à 5 millions de dollars</w:t>
      </w:r>
      <w:r w:rsidR="00E05C99" w:rsidRPr="00E05C99">
        <w:rPr>
          <w:lang w:val="fr-FR"/>
        </w:rPr>
        <w:t>.</w:t>
      </w:r>
    </w:p>
    <w:p w14:paraId="231C3778" w14:textId="694ECE67" w:rsidR="00E05C99" w:rsidRPr="00E05C99" w:rsidRDefault="00E05C99" w:rsidP="00AB762B">
      <w:pPr>
        <w:pStyle w:val="a3"/>
        <w:spacing w:before="120" w:beforeAutospacing="0" w:after="0" w:afterAutospacing="0"/>
        <w:jc w:val="both"/>
        <w:rPr>
          <w:lang w:val="fr-FR"/>
        </w:rPr>
      </w:pPr>
      <w:r w:rsidRPr="00E05C99">
        <w:rPr>
          <w:lang w:val="fr-FR"/>
        </w:rPr>
        <w:t xml:space="preserve">Deux: </w:t>
      </w:r>
      <w:r w:rsidRPr="00892267">
        <w:rPr>
          <w:lang w:val="fr-FR"/>
        </w:rPr>
        <w:t>les</w:t>
      </w:r>
      <w:r w:rsidRPr="00E05C99">
        <w:rPr>
          <w:b/>
          <w:bCs/>
          <w:lang w:val="fr-FR"/>
        </w:rPr>
        <w:t xml:space="preserve"> </w:t>
      </w:r>
      <w:r w:rsidR="00892267">
        <w:rPr>
          <w:b/>
          <w:bCs/>
          <w:lang w:val="fr-FR"/>
        </w:rPr>
        <w:t>M</w:t>
      </w:r>
      <w:r w:rsidRPr="00E05C99">
        <w:rPr>
          <w:b/>
          <w:bCs/>
          <w:lang w:val="fr-FR"/>
        </w:rPr>
        <w:t>embres</w:t>
      </w:r>
      <w:r w:rsidR="00892267">
        <w:rPr>
          <w:b/>
          <w:bCs/>
          <w:lang w:val="fr-FR"/>
        </w:rPr>
        <w:t>A</w:t>
      </w:r>
      <w:r w:rsidRPr="00E05C99">
        <w:rPr>
          <w:b/>
          <w:bCs/>
          <w:lang w:val="fr-FR"/>
        </w:rPr>
        <w:t>associés</w:t>
      </w:r>
      <w:r w:rsidRPr="00E05C99">
        <w:rPr>
          <w:lang w:val="fr-FR"/>
        </w:rPr>
        <w:t xml:space="preserve"> </w:t>
      </w:r>
      <w:r w:rsidR="00BB4FB6">
        <w:rPr>
          <w:lang w:val="fr-FR"/>
        </w:rPr>
        <w:t>sont</w:t>
      </w:r>
      <w:r w:rsidRPr="00E05C99">
        <w:rPr>
          <w:lang w:val="fr-FR"/>
        </w:rPr>
        <w:t xml:space="preserve"> </w:t>
      </w:r>
      <w:r w:rsidR="00BB4FB6">
        <w:rPr>
          <w:lang w:val="fr-FR"/>
        </w:rPr>
        <w:t>l</w:t>
      </w:r>
      <w:r w:rsidRPr="00E05C99">
        <w:rPr>
          <w:lang w:val="fr-FR"/>
        </w:rPr>
        <w:t>es organismes d</w:t>
      </w:r>
      <w:r>
        <w:rPr>
          <w:lang w:val="fr-FR"/>
        </w:rPr>
        <w:t>e soutien</w:t>
      </w:r>
      <w:r w:rsidRPr="00E05C99">
        <w:rPr>
          <w:lang w:val="fr-FR"/>
        </w:rPr>
        <w:t xml:space="preserve"> </w:t>
      </w:r>
      <w:r>
        <w:rPr>
          <w:lang w:val="fr-FR"/>
        </w:rPr>
        <w:t>gouvernementaux</w:t>
      </w:r>
      <w:r w:rsidRPr="00E05C99">
        <w:rPr>
          <w:lang w:val="fr-FR"/>
        </w:rPr>
        <w:t xml:space="preserve"> et </w:t>
      </w:r>
      <w:r>
        <w:rPr>
          <w:lang w:val="fr-FR"/>
        </w:rPr>
        <w:t xml:space="preserve">de </w:t>
      </w:r>
      <w:r w:rsidRPr="00E05C99">
        <w:rPr>
          <w:lang w:val="fr-FR"/>
        </w:rPr>
        <w:t xml:space="preserve">secteur privé, tels que </w:t>
      </w:r>
      <w:r>
        <w:rPr>
          <w:lang w:val="fr-FR"/>
        </w:rPr>
        <w:t>l</w:t>
      </w:r>
      <w:r w:rsidRPr="00E05C99">
        <w:rPr>
          <w:lang w:val="fr-FR"/>
        </w:rPr>
        <w:t xml:space="preserve">es bureaux de normalisation, </w:t>
      </w:r>
      <w:r w:rsidR="00BB4FB6">
        <w:rPr>
          <w:lang w:val="fr-FR"/>
        </w:rPr>
        <w:t>l</w:t>
      </w:r>
      <w:r w:rsidRPr="00E05C99">
        <w:rPr>
          <w:lang w:val="fr-FR"/>
        </w:rPr>
        <w:t xml:space="preserve">es </w:t>
      </w:r>
      <w:r>
        <w:rPr>
          <w:lang w:val="fr-FR"/>
        </w:rPr>
        <w:t>organismes</w:t>
      </w:r>
      <w:r w:rsidRPr="00E05C99">
        <w:rPr>
          <w:lang w:val="fr-FR"/>
        </w:rPr>
        <w:t xml:space="preserve"> de promotion des exportations, </w:t>
      </w:r>
      <w:r w:rsidR="00BB4FB6">
        <w:rPr>
          <w:lang w:val="fr-FR"/>
        </w:rPr>
        <w:t>l</w:t>
      </w:r>
      <w:r w:rsidRPr="00E05C99">
        <w:rPr>
          <w:lang w:val="fr-FR"/>
        </w:rPr>
        <w:t xml:space="preserve">es agences de promotion des investissements, </w:t>
      </w:r>
      <w:r w:rsidR="00BB4FB6">
        <w:rPr>
          <w:lang w:val="fr-FR"/>
        </w:rPr>
        <w:t>l</w:t>
      </w:r>
      <w:r w:rsidRPr="00E05C99">
        <w:rPr>
          <w:lang w:val="fr-FR"/>
        </w:rPr>
        <w:t xml:space="preserve">es instituts de recherche, </w:t>
      </w:r>
      <w:r w:rsidR="00BB4FB6">
        <w:rPr>
          <w:lang w:val="fr-FR"/>
        </w:rPr>
        <w:t>l</w:t>
      </w:r>
      <w:r w:rsidRPr="00E05C99">
        <w:rPr>
          <w:lang w:val="fr-FR"/>
        </w:rPr>
        <w:t xml:space="preserve">es associations d’agriculteurs, </w:t>
      </w:r>
      <w:r w:rsidR="00BB4FB6">
        <w:rPr>
          <w:lang w:val="fr-FR"/>
        </w:rPr>
        <w:t>l</w:t>
      </w:r>
      <w:r w:rsidRPr="00E05C99">
        <w:rPr>
          <w:lang w:val="fr-FR"/>
        </w:rPr>
        <w:t>es fabricants d’intrants et d</w:t>
      </w:r>
      <w:r w:rsidR="00BB4FB6">
        <w:rPr>
          <w:lang w:val="fr-FR"/>
        </w:rPr>
        <w:t>e matériels</w:t>
      </w:r>
      <w:r w:rsidRPr="00E05C99">
        <w:rPr>
          <w:lang w:val="fr-FR"/>
        </w:rPr>
        <w:t xml:space="preserve"> agricoles, etc.</w:t>
      </w:r>
    </w:p>
    <w:p w14:paraId="0C88AC2C" w14:textId="2829C79F" w:rsidR="00E05C99" w:rsidRPr="00E05C99" w:rsidRDefault="00E05C99" w:rsidP="00AB762B">
      <w:pPr>
        <w:pStyle w:val="a3"/>
        <w:spacing w:before="120" w:beforeAutospacing="0" w:after="0" w:afterAutospacing="0"/>
        <w:jc w:val="both"/>
        <w:rPr>
          <w:lang w:val="fr-FR"/>
        </w:rPr>
      </w:pPr>
      <w:r w:rsidRPr="00E05C99">
        <w:rPr>
          <w:lang w:val="fr-FR"/>
        </w:rPr>
        <w:t xml:space="preserve">Troi: </w:t>
      </w:r>
      <w:r w:rsidR="00892267">
        <w:rPr>
          <w:lang w:val="fr-FR"/>
        </w:rPr>
        <w:t>l</w:t>
      </w:r>
      <w:r w:rsidRPr="006C513F">
        <w:rPr>
          <w:lang w:val="fr-FR"/>
        </w:rPr>
        <w:t>es</w:t>
      </w:r>
      <w:r w:rsidRPr="00BB4FB6">
        <w:rPr>
          <w:b/>
          <w:bCs/>
          <w:lang w:val="fr-FR"/>
        </w:rPr>
        <w:t xml:space="preserve"> </w:t>
      </w:r>
      <w:r w:rsidR="006C513F">
        <w:rPr>
          <w:b/>
          <w:bCs/>
          <w:lang w:val="fr-FR"/>
        </w:rPr>
        <w:t>M</w:t>
      </w:r>
      <w:r w:rsidRPr="00BB4FB6">
        <w:rPr>
          <w:b/>
          <w:bCs/>
          <w:lang w:val="fr-FR"/>
        </w:rPr>
        <w:t xml:space="preserve">embres </w:t>
      </w:r>
      <w:r w:rsidR="006C513F">
        <w:rPr>
          <w:b/>
          <w:bCs/>
          <w:lang w:val="fr-FR"/>
        </w:rPr>
        <w:t>H</w:t>
      </w:r>
      <w:r w:rsidRPr="00BB4FB6">
        <w:rPr>
          <w:b/>
          <w:bCs/>
          <w:lang w:val="fr-FR"/>
        </w:rPr>
        <w:t>onoraires</w:t>
      </w:r>
      <w:r w:rsidRPr="00E05C99">
        <w:rPr>
          <w:lang w:val="fr-FR"/>
        </w:rPr>
        <w:t xml:space="preserve"> </w:t>
      </w:r>
      <w:r w:rsidR="00BB4FB6">
        <w:rPr>
          <w:lang w:val="fr-FR"/>
        </w:rPr>
        <w:t>sont</w:t>
      </w:r>
      <w:r w:rsidRPr="00E05C99">
        <w:rPr>
          <w:lang w:val="fr-FR"/>
        </w:rPr>
        <w:t xml:space="preserve"> les personnes qui peuvent être </w:t>
      </w:r>
      <w:r w:rsidR="00BB4FB6">
        <w:rPr>
          <w:lang w:val="fr-FR"/>
        </w:rPr>
        <w:t>désign</w:t>
      </w:r>
      <w:r w:rsidRPr="00E05C99">
        <w:rPr>
          <w:lang w:val="fr-FR"/>
        </w:rPr>
        <w:t>ées par le Conseil exécutif en vertu de leur travail scientifique, technique ou de service public et qui sont concernées par l'amélioration et le développement de la transformation aliment</w:t>
      </w:r>
      <w:r w:rsidR="00BB4FB6">
        <w:rPr>
          <w:lang w:val="fr-FR"/>
        </w:rPr>
        <w:t>aire</w:t>
      </w:r>
      <w:r w:rsidRPr="00E05C99">
        <w:rPr>
          <w:lang w:val="fr-FR"/>
        </w:rPr>
        <w:t>s</w:t>
      </w:r>
      <w:r w:rsidR="00BB4FB6">
        <w:rPr>
          <w:lang w:val="fr-FR"/>
        </w:rPr>
        <w:t xml:space="preserve"> et</w:t>
      </w:r>
      <w:r w:rsidRPr="00E05C99">
        <w:rPr>
          <w:lang w:val="fr-FR"/>
        </w:rPr>
        <w:t xml:space="preserve"> </w:t>
      </w:r>
      <w:r w:rsidR="00BB4FB6">
        <w:rPr>
          <w:lang w:val="fr-FR"/>
        </w:rPr>
        <w:t>c’est l</w:t>
      </w:r>
      <w:r w:rsidRPr="00E05C99">
        <w:rPr>
          <w:lang w:val="fr-FR"/>
        </w:rPr>
        <w:t>'A</w:t>
      </w:r>
      <w:r w:rsidR="00BB4FB6">
        <w:rPr>
          <w:lang w:val="fr-FR"/>
        </w:rPr>
        <w:t xml:space="preserve">G qui </w:t>
      </w:r>
      <w:r w:rsidRPr="00E05C99">
        <w:rPr>
          <w:lang w:val="fr-FR"/>
        </w:rPr>
        <w:t>a ratifi</w:t>
      </w:r>
      <w:r w:rsidR="00BB4FB6">
        <w:rPr>
          <w:lang w:val="fr-FR"/>
        </w:rPr>
        <w:t>e</w:t>
      </w:r>
      <w:r w:rsidRPr="00E05C99">
        <w:rPr>
          <w:lang w:val="fr-FR"/>
        </w:rPr>
        <w:t xml:space="preserve"> cette nomination.</w:t>
      </w:r>
    </w:p>
    <w:p w14:paraId="7241C296" w14:textId="61247DFB" w:rsidR="00E05C99" w:rsidRPr="00E05C99" w:rsidRDefault="00E05C99" w:rsidP="00AB762B">
      <w:pPr>
        <w:pStyle w:val="a3"/>
        <w:spacing w:before="120" w:beforeAutospacing="0" w:after="0" w:afterAutospacing="0"/>
        <w:jc w:val="both"/>
        <w:rPr>
          <w:lang w:val="fr-FR"/>
        </w:rPr>
      </w:pPr>
      <w:r w:rsidRPr="00E05C99">
        <w:rPr>
          <w:lang w:val="fr-FR"/>
        </w:rPr>
        <w:t xml:space="preserve">Les demandes d'adhésion doivent être adressées au </w:t>
      </w:r>
      <w:r w:rsidR="00BB4FB6">
        <w:rPr>
          <w:lang w:val="fr-FR"/>
        </w:rPr>
        <w:t>C</w:t>
      </w:r>
      <w:r w:rsidRPr="00E05C99">
        <w:rPr>
          <w:lang w:val="fr-FR"/>
        </w:rPr>
        <w:t xml:space="preserve">onseil </w:t>
      </w:r>
      <w:r w:rsidR="00BB4FB6" w:rsidRPr="00E05C99">
        <w:rPr>
          <w:lang w:val="fr-FR"/>
        </w:rPr>
        <w:t>exécutif</w:t>
      </w:r>
      <w:r w:rsidRPr="00E05C99">
        <w:rPr>
          <w:lang w:val="fr-FR"/>
        </w:rPr>
        <w:t xml:space="preserve">. Le conseil </w:t>
      </w:r>
      <w:r w:rsidR="00BB4FB6">
        <w:rPr>
          <w:lang w:val="fr-FR"/>
        </w:rPr>
        <w:t>accepte</w:t>
      </w:r>
      <w:r w:rsidRPr="00E05C99">
        <w:rPr>
          <w:lang w:val="fr-FR"/>
        </w:rPr>
        <w:t xml:space="preserve"> </w:t>
      </w:r>
      <w:r w:rsidR="00BB4FB6">
        <w:rPr>
          <w:lang w:val="fr-FR"/>
        </w:rPr>
        <w:t xml:space="preserve">les </w:t>
      </w:r>
      <w:r w:rsidRPr="00E05C99">
        <w:rPr>
          <w:lang w:val="fr-FR"/>
        </w:rPr>
        <w:t>nouveaux membres et en informe l'</w:t>
      </w:r>
      <w:r w:rsidR="00BB4FB6">
        <w:rPr>
          <w:lang w:val="fr-FR"/>
        </w:rPr>
        <w:t>A</w:t>
      </w:r>
      <w:r w:rsidRPr="00E05C99">
        <w:rPr>
          <w:lang w:val="fr-FR"/>
        </w:rPr>
        <w:t>ssemblée générale</w:t>
      </w:r>
      <w:r w:rsidR="00BB4FB6">
        <w:rPr>
          <w:lang w:val="fr-FR"/>
        </w:rPr>
        <w:t xml:space="preserve"> en conséquence</w:t>
      </w:r>
      <w:r w:rsidRPr="00E05C99">
        <w:rPr>
          <w:lang w:val="fr-FR"/>
        </w:rPr>
        <w:t>.</w:t>
      </w:r>
    </w:p>
    <w:p w14:paraId="5FD2F3F2" w14:textId="18C12B83" w:rsidR="00E05C99" w:rsidRPr="00E05C99" w:rsidRDefault="00E05C99" w:rsidP="00AB762B">
      <w:pPr>
        <w:pStyle w:val="a3"/>
        <w:spacing w:before="120" w:beforeAutospacing="0" w:after="0" w:afterAutospacing="0"/>
        <w:jc w:val="both"/>
        <w:rPr>
          <w:lang w:val="fr-FR"/>
        </w:rPr>
      </w:pPr>
      <w:r w:rsidRPr="00E05C99">
        <w:rPr>
          <w:lang w:val="fr-FR"/>
        </w:rPr>
        <w:t> L</w:t>
      </w:r>
      <w:r w:rsidR="005507A8">
        <w:rPr>
          <w:lang w:val="fr-FR"/>
        </w:rPr>
        <w:t>a</w:t>
      </w:r>
      <w:r w:rsidR="00E430F1">
        <w:rPr>
          <w:lang w:val="fr-FR"/>
        </w:rPr>
        <w:t xml:space="preserve"> q</w:t>
      </w:r>
      <w:r w:rsidR="005507A8">
        <w:rPr>
          <w:lang w:val="fr-FR"/>
        </w:rPr>
        <w:t>ualité de</w:t>
      </w:r>
      <w:r w:rsidR="00BB4FB6">
        <w:rPr>
          <w:lang w:val="fr-FR"/>
        </w:rPr>
        <w:t xml:space="preserve"> membre</w:t>
      </w:r>
      <w:r w:rsidRPr="00E05C99">
        <w:rPr>
          <w:lang w:val="fr-FR"/>
        </w:rPr>
        <w:t xml:space="preserve"> </w:t>
      </w:r>
      <w:r w:rsidR="005507A8">
        <w:rPr>
          <w:lang w:val="fr-FR"/>
        </w:rPr>
        <w:t>se perd</w:t>
      </w:r>
      <w:r w:rsidRPr="00E05C99">
        <w:rPr>
          <w:lang w:val="fr-FR"/>
        </w:rPr>
        <w:t>:</w:t>
      </w:r>
    </w:p>
    <w:p w14:paraId="3AE563B4" w14:textId="7FE4CED0" w:rsidR="00E05C99" w:rsidRPr="00E05C99" w:rsidRDefault="00E05C99" w:rsidP="00AB762B">
      <w:pPr>
        <w:pStyle w:val="a3"/>
        <w:spacing w:before="120" w:beforeAutospacing="0" w:after="0" w:afterAutospacing="0"/>
        <w:jc w:val="both"/>
        <w:rPr>
          <w:lang w:val="fr-FR"/>
        </w:rPr>
      </w:pPr>
      <w:r w:rsidRPr="00E05C99">
        <w:rPr>
          <w:lang w:val="fr-FR"/>
        </w:rPr>
        <w:t xml:space="preserve"> a) par démission notifiée </w:t>
      </w:r>
      <w:r w:rsidR="005507A8">
        <w:rPr>
          <w:lang w:val="fr-FR"/>
        </w:rPr>
        <w:t xml:space="preserve">par </w:t>
      </w:r>
      <w:r w:rsidR="005507A8" w:rsidRPr="00E05C99">
        <w:rPr>
          <w:lang w:val="fr-FR"/>
        </w:rPr>
        <w:t xml:space="preserve">écrit </w:t>
      </w:r>
      <w:r w:rsidRPr="00E05C99">
        <w:rPr>
          <w:lang w:val="fr-FR"/>
        </w:rPr>
        <w:t>au Conseil au moins six mois avant la fin de l'</w:t>
      </w:r>
      <w:r w:rsidR="005507A8">
        <w:rPr>
          <w:lang w:val="fr-FR"/>
        </w:rPr>
        <w:t>année financière</w:t>
      </w:r>
      <w:r w:rsidRPr="00E05C99">
        <w:rPr>
          <w:lang w:val="fr-FR"/>
        </w:rPr>
        <w:t>;</w:t>
      </w:r>
    </w:p>
    <w:p w14:paraId="0D2ED399" w14:textId="3AE34D75" w:rsidR="00E05C99" w:rsidRPr="00E05C99" w:rsidRDefault="005507A8" w:rsidP="00AB762B">
      <w:pPr>
        <w:pStyle w:val="a3"/>
        <w:spacing w:before="120" w:beforeAutospacing="0" w:after="0" w:afterAutospacing="0"/>
        <w:jc w:val="both"/>
        <w:rPr>
          <w:lang w:val="fr-FR"/>
        </w:rPr>
      </w:pPr>
      <w:r>
        <w:rPr>
          <w:lang w:val="fr-FR"/>
        </w:rPr>
        <w:t>b</w:t>
      </w:r>
      <w:r w:rsidR="00E05C99" w:rsidRPr="00E05C99">
        <w:rPr>
          <w:lang w:val="fr-FR"/>
        </w:rPr>
        <w:t xml:space="preserve">) </w:t>
      </w:r>
      <w:r w:rsidRPr="005507A8">
        <w:rPr>
          <w:lang w:val="fr-FR"/>
        </w:rPr>
        <w:t>par exclusion ordonnée par le Conseil, pour juste cause, avec un droit d</w:t>
      </w:r>
      <w:r>
        <w:rPr>
          <w:lang w:val="fr-FR"/>
        </w:rPr>
        <w:t xml:space="preserve">’appel à </w:t>
      </w:r>
      <w:r w:rsidRPr="005507A8">
        <w:rPr>
          <w:lang w:val="fr-FR"/>
        </w:rPr>
        <w:t xml:space="preserve">l'Assemblée </w:t>
      </w:r>
      <w:r>
        <w:rPr>
          <w:lang w:val="fr-FR"/>
        </w:rPr>
        <w:t>G</w:t>
      </w:r>
      <w:r w:rsidRPr="005507A8">
        <w:rPr>
          <w:lang w:val="fr-FR"/>
        </w:rPr>
        <w:t>énérale. L</w:t>
      </w:r>
      <w:r>
        <w:rPr>
          <w:lang w:val="fr-FR"/>
        </w:rPr>
        <w:t xml:space="preserve">’appel </w:t>
      </w:r>
      <w:r w:rsidRPr="005507A8">
        <w:rPr>
          <w:lang w:val="fr-FR"/>
        </w:rPr>
        <w:t xml:space="preserve">doivent être </w:t>
      </w:r>
      <w:r>
        <w:rPr>
          <w:lang w:val="fr-FR"/>
        </w:rPr>
        <w:t>déposé</w:t>
      </w:r>
      <w:r w:rsidRPr="005507A8">
        <w:rPr>
          <w:lang w:val="fr-FR"/>
        </w:rPr>
        <w:t xml:space="preserve"> dans les 30 jours suivant la notification de la décision du Conseil</w:t>
      </w:r>
      <w:r w:rsidR="00E05C99" w:rsidRPr="00E05C99">
        <w:rPr>
          <w:lang w:val="fr-FR"/>
        </w:rPr>
        <w:t>;</w:t>
      </w:r>
    </w:p>
    <w:p w14:paraId="01A2C750" w14:textId="611C7DE8" w:rsidR="001B0079" w:rsidRPr="00E05C99" w:rsidRDefault="00694673" w:rsidP="00AB762B">
      <w:pPr>
        <w:pStyle w:val="a3"/>
        <w:spacing w:before="120" w:beforeAutospacing="0" w:after="0" w:afterAutospacing="0"/>
        <w:jc w:val="both"/>
        <w:rPr>
          <w:lang w:val="fr-FR"/>
        </w:rPr>
      </w:pPr>
      <w:r>
        <w:rPr>
          <w:lang w:val="fr-FR"/>
        </w:rPr>
        <w:t>c</w:t>
      </w:r>
      <w:r w:rsidR="00E05C99" w:rsidRPr="00E05C99">
        <w:rPr>
          <w:lang w:val="fr-FR"/>
        </w:rPr>
        <w:t>) pour non</w:t>
      </w:r>
      <w:r w:rsidR="005507A8">
        <w:rPr>
          <w:lang w:val="fr-FR"/>
        </w:rPr>
        <w:t>-</w:t>
      </w:r>
      <w:r w:rsidR="00E05C99" w:rsidRPr="00E05C99">
        <w:rPr>
          <w:lang w:val="fr-FR"/>
        </w:rPr>
        <w:t>paiement de</w:t>
      </w:r>
      <w:r w:rsidR="005507A8">
        <w:rPr>
          <w:lang w:val="fr-FR"/>
        </w:rPr>
        <w:t>s</w:t>
      </w:r>
      <w:r w:rsidR="00E05C99" w:rsidRPr="00E05C99">
        <w:rPr>
          <w:lang w:val="fr-FR"/>
        </w:rPr>
        <w:t xml:space="preserve"> cotisations </w:t>
      </w:r>
      <w:r w:rsidR="005507A8">
        <w:rPr>
          <w:lang w:val="fr-FR"/>
        </w:rPr>
        <w:t>pendant</w:t>
      </w:r>
      <w:r w:rsidR="00E05C99" w:rsidRPr="00E05C99">
        <w:rPr>
          <w:lang w:val="fr-FR"/>
        </w:rPr>
        <w:t xml:space="preserve"> plus de deux ans</w:t>
      </w:r>
    </w:p>
    <w:p w14:paraId="5CC4F7A4" w14:textId="77777777" w:rsidR="001B0079" w:rsidRPr="00E05C99" w:rsidRDefault="001B0079" w:rsidP="00E430F1">
      <w:pPr>
        <w:pStyle w:val="a3"/>
        <w:spacing w:before="0" w:beforeAutospacing="0" w:after="0" w:afterAutospacing="0"/>
        <w:jc w:val="both"/>
        <w:rPr>
          <w:lang w:val="fr-FR"/>
        </w:rPr>
      </w:pPr>
      <w:r w:rsidRPr="00E05C99">
        <w:rPr>
          <w:lang w:val="fr-FR"/>
        </w:rPr>
        <w:t> </w:t>
      </w:r>
    </w:p>
    <w:p w14:paraId="2AFC82BE" w14:textId="104DB716" w:rsidR="005507A8" w:rsidRPr="005507A8" w:rsidRDefault="005507A8" w:rsidP="00E430F1">
      <w:pPr>
        <w:pStyle w:val="a3"/>
        <w:spacing w:before="0" w:beforeAutospacing="0" w:after="0" w:afterAutospacing="0"/>
        <w:jc w:val="both"/>
        <w:rPr>
          <w:lang w:val="fr-FR"/>
        </w:rPr>
      </w:pPr>
      <w:r w:rsidRPr="005507A8">
        <w:rPr>
          <w:lang w:val="fr-FR"/>
        </w:rPr>
        <w:t xml:space="preserve">Dans tous les cas, la cotisation pour l'année en cours reste due. Les membres qui ont démissionné ou qui sont exclus n’ont aucun droit sur les </w:t>
      </w:r>
      <w:r>
        <w:rPr>
          <w:lang w:val="fr-FR"/>
        </w:rPr>
        <w:t>actifs</w:t>
      </w:r>
      <w:r w:rsidRPr="005507A8">
        <w:rPr>
          <w:lang w:val="fr-FR"/>
        </w:rPr>
        <w:t xml:space="preserve"> de l’Association.</w:t>
      </w:r>
    </w:p>
    <w:p w14:paraId="34306A2C" w14:textId="77777777" w:rsidR="005507A8" w:rsidRPr="005507A8" w:rsidRDefault="005507A8" w:rsidP="00E430F1">
      <w:pPr>
        <w:pStyle w:val="a3"/>
        <w:spacing w:before="0" w:beforeAutospacing="0" w:after="0" w:afterAutospacing="0"/>
        <w:jc w:val="both"/>
        <w:rPr>
          <w:lang w:val="fr-FR"/>
        </w:rPr>
      </w:pPr>
      <w:r w:rsidRPr="005507A8">
        <w:rPr>
          <w:lang w:val="fr-FR"/>
        </w:rPr>
        <w:t> </w:t>
      </w:r>
    </w:p>
    <w:p w14:paraId="2B7F76F7" w14:textId="789DE22D" w:rsidR="001B0079" w:rsidRPr="005507A8" w:rsidRDefault="005507A8" w:rsidP="00E430F1">
      <w:pPr>
        <w:pStyle w:val="a3"/>
        <w:spacing w:before="0" w:beforeAutospacing="0" w:after="0" w:afterAutospacing="0"/>
        <w:jc w:val="both"/>
        <w:rPr>
          <w:lang w:val="fr-FR"/>
        </w:rPr>
      </w:pPr>
      <w:r w:rsidRPr="005507A8">
        <w:rPr>
          <w:lang w:val="fr-FR"/>
        </w:rPr>
        <w:t xml:space="preserve">Seuls les </w:t>
      </w:r>
      <w:r>
        <w:rPr>
          <w:lang w:val="fr-FR"/>
        </w:rPr>
        <w:t>actifs</w:t>
      </w:r>
      <w:r w:rsidRPr="005507A8">
        <w:rPr>
          <w:lang w:val="fr-FR"/>
        </w:rPr>
        <w:t xml:space="preserve"> de l’Association peuvent être utilisés pour honorer </w:t>
      </w:r>
      <w:r>
        <w:rPr>
          <w:lang w:val="fr-FR"/>
        </w:rPr>
        <w:t>s</w:t>
      </w:r>
      <w:r w:rsidRPr="005507A8">
        <w:rPr>
          <w:lang w:val="fr-FR"/>
        </w:rPr>
        <w:t>es engagements. Les membres n'ont aucune responsabilité individuelle</w:t>
      </w:r>
      <w:r w:rsidR="001B0079" w:rsidRPr="005507A8">
        <w:rPr>
          <w:lang w:val="fr-FR"/>
        </w:rPr>
        <w:t>.</w:t>
      </w:r>
    </w:p>
    <w:p w14:paraId="5403BA72" w14:textId="77777777" w:rsidR="001B0079" w:rsidRPr="005507A8" w:rsidRDefault="001B0079" w:rsidP="00E430F1">
      <w:pPr>
        <w:pStyle w:val="a3"/>
        <w:spacing w:before="0" w:beforeAutospacing="0" w:after="0" w:afterAutospacing="0"/>
        <w:jc w:val="both"/>
        <w:rPr>
          <w:lang w:val="fr-FR"/>
        </w:rPr>
      </w:pPr>
      <w:r w:rsidRPr="005507A8">
        <w:rPr>
          <w:lang w:val="fr-FR"/>
        </w:rPr>
        <w:t> </w:t>
      </w:r>
    </w:p>
    <w:p w14:paraId="2E1483A7" w14:textId="4B3F9BCA" w:rsidR="001B0079" w:rsidRDefault="001B0079" w:rsidP="00E430F1">
      <w:pPr>
        <w:pStyle w:val="a3"/>
        <w:spacing w:before="0" w:beforeAutospacing="0" w:after="0" w:afterAutospacing="0"/>
        <w:jc w:val="both"/>
        <w:rPr>
          <w:lang w:val="fr-FR"/>
        </w:rPr>
      </w:pPr>
      <w:r w:rsidRPr="005507A8">
        <w:rPr>
          <w:lang w:val="fr-FR"/>
        </w:rPr>
        <w:t> </w:t>
      </w:r>
    </w:p>
    <w:p w14:paraId="6248683A" w14:textId="77777777" w:rsidR="00AB762B" w:rsidRPr="005507A8" w:rsidRDefault="00AB762B" w:rsidP="00E430F1">
      <w:pPr>
        <w:pStyle w:val="a3"/>
        <w:spacing w:before="0" w:beforeAutospacing="0" w:after="0" w:afterAutospacing="0"/>
        <w:jc w:val="both"/>
        <w:rPr>
          <w:lang w:val="fr-FR"/>
        </w:rPr>
      </w:pPr>
    </w:p>
    <w:p w14:paraId="640B6825" w14:textId="77777777" w:rsidR="001B0079" w:rsidRDefault="00AB762B" w:rsidP="00E430F1">
      <w:r>
        <w:rPr>
          <w:noProof/>
        </w:rPr>
        <w:pict w14:anchorId="58CBB4EF">
          <v:rect id="_x0000_i1027" style="width:0;height:1.5pt" o:hralign="center" o:hrstd="t" o:hr="t" fillcolor="#aca899" stroked="f"/>
        </w:pict>
      </w:r>
    </w:p>
    <w:p w14:paraId="1EEE52EA" w14:textId="77777777" w:rsidR="006C513F" w:rsidRDefault="006C513F" w:rsidP="00E430F1">
      <w:pPr>
        <w:pStyle w:val="2"/>
        <w:spacing w:before="0" w:beforeAutospacing="0" w:after="0" w:afterAutospacing="0"/>
        <w:jc w:val="both"/>
        <w:rPr>
          <w:lang w:val="fr-FR"/>
        </w:rPr>
      </w:pPr>
    </w:p>
    <w:p w14:paraId="3FAB905C" w14:textId="7780B009" w:rsidR="001B0079" w:rsidRPr="00892267" w:rsidRDefault="001B0079" w:rsidP="00E430F1">
      <w:pPr>
        <w:pStyle w:val="2"/>
        <w:spacing w:before="0" w:beforeAutospacing="0" w:after="0" w:afterAutospacing="0"/>
        <w:jc w:val="both"/>
        <w:rPr>
          <w:lang w:val="fr-FR"/>
        </w:rPr>
      </w:pPr>
      <w:r w:rsidRPr="00892267">
        <w:rPr>
          <w:lang w:val="fr-FR"/>
        </w:rPr>
        <w:lastRenderedPageBreak/>
        <w:t>Organ</w:t>
      </w:r>
      <w:r w:rsidR="005507A8" w:rsidRPr="00892267">
        <w:rPr>
          <w:lang w:val="fr-FR"/>
        </w:rPr>
        <w:t>e</w:t>
      </w:r>
      <w:r w:rsidRPr="00892267">
        <w:rPr>
          <w:lang w:val="fr-FR"/>
        </w:rPr>
        <w:t>s</w:t>
      </w:r>
    </w:p>
    <w:p w14:paraId="33CDE793" w14:textId="77777777" w:rsidR="001B0079" w:rsidRPr="00892267" w:rsidRDefault="001B0079" w:rsidP="00E430F1">
      <w:pPr>
        <w:pStyle w:val="a3"/>
        <w:spacing w:before="0" w:beforeAutospacing="0" w:after="0" w:afterAutospacing="0"/>
        <w:rPr>
          <w:lang w:val="fr-FR"/>
        </w:rPr>
      </w:pPr>
      <w:r w:rsidRPr="00892267">
        <w:rPr>
          <w:lang w:val="fr-FR"/>
        </w:rPr>
        <w:t> </w:t>
      </w:r>
    </w:p>
    <w:p w14:paraId="7D39B72F" w14:textId="77777777" w:rsidR="001B0079" w:rsidRPr="00892267" w:rsidRDefault="001B0079" w:rsidP="00E430F1">
      <w:pPr>
        <w:pStyle w:val="a3"/>
        <w:spacing w:before="0" w:beforeAutospacing="0" w:after="0" w:afterAutospacing="0"/>
        <w:jc w:val="both"/>
        <w:rPr>
          <w:lang w:val="fr-FR"/>
        </w:rPr>
      </w:pPr>
      <w:r w:rsidRPr="00892267">
        <w:rPr>
          <w:rStyle w:val="a4"/>
          <w:lang w:val="fr-FR"/>
        </w:rPr>
        <w:t xml:space="preserve">Article 6 </w:t>
      </w:r>
    </w:p>
    <w:p w14:paraId="2A357C8A" w14:textId="1A3BBDD8" w:rsidR="001B0079" w:rsidRPr="007E50BB" w:rsidRDefault="007E50BB" w:rsidP="00E430F1">
      <w:pPr>
        <w:pStyle w:val="a3"/>
        <w:spacing w:before="0" w:beforeAutospacing="0" w:after="0" w:afterAutospacing="0"/>
        <w:jc w:val="both"/>
        <w:rPr>
          <w:lang w:val="fr-FR"/>
        </w:rPr>
      </w:pPr>
      <w:r w:rsidRPr="007E50BB">
        <w:rPr>
          <w:lang w:val="fr-FR"/>
        </w:rPr>
        <w:t>Les organes de l’Association sont</w:t>
      </w:r>
      <w:r w:rsidR="001B0079" w:rsidRPr="007E50BB">
        <w:rPr>
          <w:lang w:val="fr-FR"/>
        </w:rPr>
        <w:t>:</w:t>
      </w:r>
    </w:p>
    <w:p w14:paraId="60F7745A" w14:textId="77777777" w:rsidR="001B0079" w:rsidRPr="007E50BB" w:rsidRDefault="001B0079" w:rsidP="00E430F1">
      <w:pPr>
        <w:pStyle w:val="a3"/>
        <w:spacing w:before="0" w:beforeAutospacing="0" w:after="0" w:afterAutospacing="0"/>
        <w:jc w:val="both"/>
        <w:rPr>
          <w:lang w:val="fr-FR"/>
        </w:rPr>
      </w:pPr>
      <w:r w:rsidRPr="007E50BB">
        <w:rPr>
          <w:lang w:val="fr-FR"/>
        </w:rPr>
        <w:t> </w:t>
      </w:r>
    </w:p>
    <w:p w14:paraId="10377FB5" w14:textId="5B525770" w:rsidR="001B0079" w:rsidRPr="007E50BB" w:rsidRDefault="001B0079" w:rsidP="00E430F1">
      <w:pPr>
        <w:pStyle w:val="a3"/>
        <w:spacing w:before="0" w:beforeAutospacing="0" w:after="0" w:afterAutospacing="0"/>
        <w:jc w:val="both"/>
        <w:rPr>
          <w:lang w:val="fr-FR"/>
        </w:rPr>
      </w:pPr>
      <w:r w:rsidRPr="007E50BB">
        <w:rPr>
          <w:lang w:val="fr-FR"/>
        </w:rPr>
        <w:t xml:space="preserve">a) </w:t>
      </w:r>
      <w:r w:rsidR="007E50BB" w:rsidRPr="007E50BB">
        <w:rPr>
          <w:lang w:val="fr-FR"/>
        </w:rPr>
        <w:t>l’Assemblée Générale</w:t>
      </w:r>
      <w:r w:rsidR="004B5B92" w:rsidRPr="007E50BB">
        <w:rPr>
          <w:lang w:val="fr-FR"/>
        </w:rPr>
        <w:t xml:space="preserve"> (AG)</w:t>
      </w:r>
      <w:r w:rsidRPr="007E50BB">
        <w:rPr>
          <w:lang w:val="fr-FR"/>
        </w:rPr>
        <w:t>,</w:t>
      </w:r>
    </w:p>
    <w:p w14:paraId="3C2B0285" w14:textId="25FE29FF" w:rsidR="001B0079" w:rsidRPr="007E50BB" w:rsidRDefault="001B0079" w:rsidP="00E430F1">
      <w:pPr>
        <w:pStyle w:val="a3"/>
        <w:spacing w:before="0" w:beforeAutospacing="0" w:after="0" w:afterAutospacing="0"/>
        <w:jc w:val="both"/>
        <w:rPr>
          <w:lang w:val="fr-FR"/>
        </w:rPr>
      </w:pPr>
      <w:r w:rsidRPr="007E50BB">
        <w:rPr>
          <w:lang w:val="fr-FR"/>
        </w:rPr>
        <w:t xml:space="preserve">b) </w:t>
      </w:r>
      <w:r w:rsidR="007E50BB" w:rsidRPr="007E50BB">
        <w:rPr>
          <w:lang w:val="fr-FR"/>
        </w:rPr>
        <w:t>le Conseil Executif</w:t>
      </w:r>
      <w:r w:rsidRPr="007E50BB">
        <w:rPr>
          <w:lang w:val="fr-FR"/>
        </w:rPr>
        <w:t>,</w:t>
      </w:r>
    </w:p>
    <w:p w14:paraId="590C71E5" w14:textId="1B5D2144" w:rsidR="001B0079" w:rsidRDefault="001B0079" w:rsidP="00E430F1">
      <w:pPr>
        <w:pStyle w:val="a3"/>
        <w:spacing w:before="0" w:beforeAutospacing="0" w:after="0" w:afterAutospacing="0"/>
        <w:jc w:val="both"/>
      </w:pPr>
      <w:r>
        <w:t xml:space="preserve">c) </w:t>
      </w:r>
      <w:r w:rsidR="007E50BB">
        <w:t xml:space="preserve">le </w:t>
      </w:r>
      <w:proofErr w:type="spellStart"/>
      <w:r w:rsidR="00DB1CF0">
        <w:t>Secr</w:t>
      </w:r>
      <w:r w:rsidR="007E50BB">
        <w:t>é</w:t>
      </w:r>
      <w:r w:rsidR="00DB1CF0">
        <w:t>tariat</w:t>
      </w:r>
      <w:proofErr w:type="spellEnd"/>
      <w:r>
        <w:t>.</w:t>
      </w:r>
    </w:p>
    <w:p w14:paraId="4D7A4644" w14:textId="77777777" w:rsidR="001B0079" w:rsidRDefault="001B0079" w:rsidP="00E430F1">
      <w:pPr>
        <w:pStyle w:val="a3"/>
        <w:spacing w:before="0" w:beforeAutospacing="0" w:after="0" w:afterAutospacing="0"/>
        <w:jc w:val="both"/>
      </w:pPr>
      <w:r>
        <w:t> </w:t>
      </w:r>
    </w:p>
    <w:p w14:paraId="34630A62" w14:textId="77777777" w:rsidR="001B0079" w:rsidRDefault="00AB762B" w:rsidP="00E430F1">
      <w:r>
        <w:rPr>
          <w:noProof/>
        </w:rPr>
        <w:pict w14:anchorId="19E926A5">
          <v:rect id="_x0000_i1028" style="width:0;height:1.5pt" o:hralign="center" o:hrstd="t" o:hr="t" fillcolor="#aca899" stroked="f"/>
        </w:pict>
      </w:r>
    </w:p>
    <w:p w14:paraId="5FD79E5F" w14:textId="66C3B065" w:rsidR="004B5B92" w:rsidRPr="00892267" w:rsidRDefault="001B0079" w:rsidP="00E430F1">
      <w:pPr>
        <w:pStyle w:val="a3"/>
        <w:spacing w:before="0" w:beforeAutospacing="0" w:after="0" w:afterAutospacing="0"/>
        <w:rPr>
          <w:lang w:val="fr-FR"/>
        </w:rPr>
      </w:pPr>
      <w:r w:rsidRPr="00892267">
        <w:rPr>
          <w:lang w:val="fr-FR"/>
        </w:rPr>
        <w:t> </w:t>
      </w:r>
    </w:p>
    <w:p w14:paraId="6DE39573" w14:textId="48CA10B3" w:rsidR="001B0079" w:rsidRPr="00892267" w:rsidRDefault="001B0079" w:rsidP="00E430F1">
      <w:pPr>
        <w:pStyle w:val="2"/>
        <w:spacing w:before="0" w:beforeAutospacing="0" w:after="0" w:afterAutospacing="0"/>
        <w:jc w:val="both"/>
        <w:rPr>
          <w:lang w:val="fr-FR"/>
        </w:rPr>
      </w:pPr>
      <w:r w:rsidRPr="00892267">
        <w:rPr>
          <w:lang w:val="fr-FR"/>
        </w:rPr>
        <w:t>Assembl</w:t>
      </w:r>
      <w:r w:rsidR="007E50BB" w:rsidRPr="00892267">
        <w:rPr>
          <w:lang w:val="fr-FR"/>
        </w:rPr>
        <w:t>ée Generale</w:t>
      </w:r>
    </w:p>
    <w:p w14:paraId="4EE94F0B" w14:textId="77777777" w:rsidR="001B0079" w:rsidRPr="00892267" w:rsidRDefault="001B0079" w:rsidP="00E430F1">
      <w:pPr>
        <w:pStyle w:val="a3"/>
        <w:spacing w:before="0" w:beforeAutospacing="0" w:after="0" w:afterAutospacing="0"/>
        <w:jc w:val="both"/>
        <w:rPr>
          <w:lang w:val="fr-FR"/>
        </w:rPr>
      </w:pPr>
      <w:r w:rsidRPr="00892267">
        <w:rPr>
          <w:lang w:val="fr-FR"/>
        </w:rPr>
        <w:t> </w:t>
      </w:r>
    </w:p>
    <w:p w14:paraId="678A32FC" w14:textId="77777777" w:rsidR="001B0079" w:rsidRPr="00892267" w:rsidRDefault="001B0079" w:rsidP="00E430F1">
      <w:pPr>
        <w:pStyle w:val="a3"/>
        <w:spacing w:before="0" w:beforeAutospacing="0" w:after="0" w:afterAutospacing="0"/>
        <w:jc w:val="both"/>
        <w:rPr>
          <w:lang w:val="fr-FR"/>
        </w:rPr>
      </w:pPr>
      <w:r w:rsidRPr="00892267">
        <w:rPr>
          <w:rStyle w:val="a4"/>
          <w:lang w:val="fr-FR"/>
        </w:rPr>
        <w:t xml:space="preserve">Article 7 </w:t>
      </w:r>
    </w:p>
    <w:p w14:paraId="09475281" w14:textId="0A806586" w:rsidR="007E50BB" w:rsidRPr="007E50BB" w:rsidRDefault="007E50BB" w:rsidP="00E430F1">
      <w:pPr>
        <w:pStyle w:val="a3"/>
        <w:spacing w:before="0" w:beforeAutospacing="0" w:after="0" w:afterAutospacing="0"/>
        <w:jc w:val="both"/>
        <w:rPr>
          <w:lang w:val="fr-FR"/>
        </w:rPr>
      </w:pPr>
      <w:r w:rsidRPr="007E50BB">
        <w:rPr>
          <w:lang w:val="fr-FR"/>
        </w:rPr>
        <w:t>L'</w:t>
      </w:r>
      <w:r>
        <w:rPr>
          <w:lang w:val="fr-FR"/>
        </w:rPr>
        <w:t>A</w:t>
      </w:r>
      <w:r w:rsidRPr="007E50BB">
        <w:rPr>
          <w:lang w:val="fr-FR"/>
        </w:rPr>
        <w:t xml:space="preserve">ssemblée </w:t>
      </w:r>
      <w:r>
        <w:rPr>
          <w:lang w:val="fr-FR"/>
        </w:rPr>
        <w:t>G</w:t>
      </w:r>
      <w:r w:rsidRPr="007E50BB">
        <w:rPr>
          <w:lang w:val="fr-FR"/>
        </w:rPr>
        <w:t>énérale est l'autorité suprême de l'</w:t>
      </w:r>
      <w:r>
        <w:rPr>
          <w:lang w:val="fr-FR"/>
        </w:rPr>
        <w:t>A</w:t>
      </w:r>
      <w:r w:rsidRPr="007E50BB">
        <w:rPr>
          <w:lang w:val="fr-FR"/>
        </w:rPr>
        <w:t xml:space="preserve">ssociation. </w:t>
      </w:r>
      <w:r>
        <w:rPr>
          <w:lang w:val="fr-FR"/>
        </w:rPr>
        <w:t>Elle</w:t>
      </w:r>
      <w:r w:rsidRPr="007E50BB">
        <w:rPr>
          <w:lang w:val="fr-FR"/>
        </w:rPr>
        <w:t xml:space="preserve"> est composé</w:t>
      </w:r>
      <w:r>
        <w:rPr>
          <w:lang w:val="fr-FR"/>
        </w:rPr>
        <w:t>e</w:t>
      </w:r>
      <w:r w:rsidRPr="007E50BB">
        <w:rPr>
          <w:lang w:val="fr-FR"/>
        </w:rPr>
        <w:t xml:space="preserve"> de tous les membres.</w:t>
      </w:r>
    </w:p>
    <w:p w14:paraId="1034E380" w14:textId="0A3A73F5" w:rsidR="007E50BB" w:rsidRPr="007E50BB" w:rsidRDefault="007E50BB" w:rsidP="00E430F1">
      <w:pPr>
        <w:pStyle w:val="a3"/>
        <w:spacing w:before="0" w:beforeAutospacing="0" w:after="0" w:afterAutospacing="0"/>
        <w:jc w:val="both"/>
        <w:rPr>
          <w:lang w:val="fr-FR"/>
        </w:rPr>
      </w:pPr>
      <w:r>
        <w:rPr>
          <w:lang w:val="fr-FR"/>
        </w:rPr>
        <w:t>Elle</w:t>
      </w:r>
      <w:r w:rsidRPr="007E50BB">
        <w:rPr>
          <w:lang w:val="fr-FR"/>
        </w:rPr>
        <w:t xml:space="preserve"> </w:t>
      </w:r>
      <w:r>
        <w:rPr>
          <w:lang w:val="fr-FR"/>
        </w:rPr>
        <w:t xml:space="preserve">tient une </w:t>
      </w:r>
      <w:r w:rsidRPr="007E50BB">
        <w:rPr>
          <w:lang w:val="fr-FR"/>
        </w:rPr>
        <w:t>réun</w:t>
      </w:r>
      <w:r>
        <w:rPr>
          <w:lang w:val="fr-FR"/>
        </w:rPr>
        <w:t>ion</w:t>
      </w:r>
      <w:r w:rsidRPr="007E50BB">
        <w:rPr>
          <w:lang w:val="fr-FR"/>
        </w:rPr>
        <w:t xml:space="preserve"> ordinaire une fois par an, de préférence lors de l’Assemblée </w:t>
      </w:r>
      <w:r w:rsidR="0005333C">
        <w:rPr>
          <w:lang w:val="fr-FR"/>
        </w:rPr>
        <w:t>G</w:t>
      </w:r>
      <w:r w:rsidRPr="007E50BB">
        <w:rPr>
          <w:lang w:val="fr-FR"/>
        </w:rPr>
        <w:t>énérale annuelle de l’</w:t>
      </w:r>
      <w:r w:rsidR="0005333C">
        <w:rPr>
          <w:lang w:val="fr-FR"/>
        </w:rPr>
        <w:t>OISA</w:t>
      </w:r>
      <w:r w:rsidRPr="007E50BB">
        <w:rPr>
          <w:lang w:val="fr-FR"/>
        </w:rPr>
        <w:t xml:space="preserve">. </w:t>
      </w:r>
      <w:r w:rsidR="0005333C">
        <w:rPr>
          <w:lang w:val="fr-FR"/>
        </w:rPr>
        <w:t>Elle</w:t>
      </w:r>
      <w:r w:rsidRPr="007E50BB">
        <w:rPr>
          <w:lang w:val="fr-FR"/>
        </w:rPr>
        <w:t xml:space="preserve"> peut également se réunir en session extraordinaire chaque fois que nécessaire, </w:t>
      </w:r>
      <w:r w:rsidR="0005333C">
        <w:rPr>
          <w:lang w:val="fr-FR"/>
        </w:rPr>
        <w:t>par</w:t>
      </w:r>
      <w:r w:rsidRPr="007E50BB">
        <w:rPr>
          <w:lang w:val="fr-FR"/>
        </w:rPr>
        <w:t xml:space="preserve"> décision du Conseil ou à la demande d</w:t>
      </w:r>
      <w:r w:rsidR="0005333C">
        <w:rPr>
          <w:lang w:val="fr-FR"/>
        </w:rPr>
        <w:t>’</w:t>
      </w:r>
      <w:r w:rsidRPr="007E50BB">
        <w:rPr>
          <w:lang w:val="fr-FR"/>
        </w:rPr>
        <w:t>u</w:t>
      </w:r>
      <w:r w:rsidR="0005333C">
        <w:rPr>
          <w:lang w:val="fr-FR"/>
        </w:rPr>
        <w:t>n</w:t>
      </w:r>
      <w:r w:rsidRPr="007E50BB">
        <w:rPr>
          <w:lang w:val="fr-FR"/>
        </w:rPr>
        <w:t xml:space="preserve"> cinquième des membres.</w:t>
      </w:r>
    </w:p>
    <w:p w14:paraId="580867A9" w14:textId="15B89FD6" w:rsidR="007E50BB" w:rsidRPr="007E50BB" w:rsidRDefault="007E50BB" w:rsidP="00E430F1">
      <w:pPr>
        <w:pStyle w:val="a3"/>
        <w:spacing w:before="0" w:beforeAutospacing="0" w:after="0" w:afterAutospacing="0"/>
        <w:jc w:val="both"/>
        <w:rPr>
          <w:lang w:val="fr-FR"/>
        </w:rPr>
      </w:pPr>
      <w:r w:rsidRPr="007E50BB">
        <w:rPr>
          <w:lang w:val="fr-FR"/>
        </w:rPr>
        <w:t>L'</w:t>
      </w:r>
      <w:r w:rsidR="0005333C">
        <w:rPr>
          <w:lang w:val="fr-FR"/>
        </w:rPr>
        <w:t>A</w:t>
      </w:r>
      <w:r w:rsidRPr="007E50BB">
        <w:rPr>
          <w:lang w:val="fr-FR"/>
        </w:rPr>
        <w:t>ssemblée générale est considérée comme valable quel que soit le nombre de membres présents.</w:t>
      </w:r>
    </w:p>
    <w:p w14:paraId="259D9826" w14:textId="2B1BE193" w:rsidR="001B0079" w:rsidRPr="007E50BB" w:rsidRDefault="007E50BB" w:rsidP="00E430F1">
      <w:pPr>
        <w:pStyle w:val="a3"/>
        <w:spacing w:before="0" w:beforeAutospacing="0" w:after="0" w:afterAutospacing="0"/>
        <w:jc w:val="both"/>
        <w:rPr>
          <w:lang w:val="fr-FR"/>
        </w:rPr>
      </w:pPr>
      <w:r w:rsidRPr="007E50BB">
        <w:rPr>
          <w:lang w:val="fr-FR"/>
        </w:rPr>
        <w:t xml:space="preserve">Le Conseil </w:t>
      </w:r>
      <w:r w:rsidR="0005333C">
        <w:rPr>
          <w:lang w:val="fr-FR"/>
        </w:rPr>
        <w:t>doit</w:t>
      </w:r>
      <w:r w:rsidRPr="007E50BB">
        <w:rPr>
          <w:lang w:val="fr-FR"/>
        </w:rPr>
        <w:t xml:space="preserve"> envo</w:t>
      </w:r>
      <w:r w:rsidR="0005333C">
        <w:rPr>
          <w:lang w:val="fr-FR"/>
        </w:rPr>
        <w:t>yer</w:t>
      </w:r>
      <w:r w:rsidRPr="007E50BB">
        <w:rPr>
          <w:lang w:val="fr-FR"/>
        </w:rPr>
        <w:t xml:space="preserve"> un avis de </w:t>
      </w:r>
      <w:r w:rsidR="0005333C">
        <w:rPr>
          <w:lang w:val="fr-FR"/>
        </w:rPr>
        <w:t>réunion</w:t>
      </w:r>
      <w:r w:rsidRPr="007E50BB">
        <w:rPr>
          <w:lang w:val="fr-FR"/>
        </w:rPr>
        <w:t xml:space="preserve"> aux membres au moins six semaines à l’avance. La convocation, </w:t>
      </w:r>
      <w:r w:rsidR="0005333C">
        <w:rPr>
          <w:lang w:val="fr-FR"/>
        </w:rPr>
        <w:t>accompagnée</w:t>
      </w:r>
      <w:r w:rsidRPr="007E50BB">
        <w:rPr>
          <w:lang w:val="fr-FR"/>
        </w:rPr>
        <w:t xml:space="preserve"> l'ordre du jour proposé, doit être envoyée à chaque membre au moins 10 jours avant la date de la réunion.</w:t>
      </w:r>
    </w:p>
    <w:p w14:paraId="29E2B2F0" w14:textId="77777777" w:rsidR="001B0079" w:rsidRPr="00892267" w:rsidRDefault="001B0079" w:rsidP="00E430F1">
      <w:pPr>
        <w:pStyle w:val="a3"/>
        <w:spacing w:before="0" w:beforeAutospacing="0" w:after="0" w:afterAutospacing="0"/>
        <w:jc w:val="both"/>
        <w:rPr>
          <w:lang w:val="fr-FR"/>
        </w:rPr>
      </w:pPr>
      <w:r w:rsidRPr="007E50BB">
        <w:rPr>
          <w:lang w:val="fr-FR"/>
        </w:rPr>
        <w:t> </w:t>
      </w:r>
      <w:r w:rsidRPr="007E50BB">
        <w:rPr>
          <w:lang w:val="fr-FR"/>
        </w:rPr>
        <w:br/>
      </w:r>
      <w:r w:rsidRPr="00892267">
        <w:rPr>
          <w:rStyle w:val="a4"/>
          <w:lang w:val="fr-FR"/>
        </w:rPr>
        <w:t>Article 8</w:t>
      </w:r>
    </w:p>
    <w:p w14:paraId="2140925D" w14:textId="1ED51C19" w:rsidR="0005333C" w:rsidRPr="0005333C" w:rsidRDefault="0005333C" w:rsidP="00E430F1">
      <w:pPr>
        <w:pStyle w:val="a3"/>
        <w:spacing w:before="0" w:beforeAutospacing="0" w:after="0" w:afterAutospacing="0"/>
        <w:jc w:val="both"/>
        <w:rPr>
          <w:lang w:val="fr-FR"/>
        </w:rPr>
      </w:pPr>
      <w:r w:rsidRPr="0005333C">
        <w:rPr>
          <w:lang w:val="fr-FR"/>
        </w:rPr>
        <w:t xml:space="preserve">L'Assemblée </w:t>
      </w:r>
      <w:r>
        <w:rPr>
          <w:lang w:val="fr-FR"/>
        </w:rPr>
        <w:t>G</w:t>
      </w:r>
      <w:r w:rsidRPr="0005333C">
        <w:rPr>
          <w:lang w:val="fr-FR"/>
        </w:rPr>
        <w:t>énérale :</w:t>
      </w:r>
    </w:p>
    <w:p w14:paraId="453BB6C7" w14:textId="77777777" w:rsidR="0005333C" w:rsidRPr="0005333C" w:rsidRDefault="0005333C" w:rsidP="00E430F1">
      <w:pPr>
        <w:pStyle w:val="a3"/>
        <w:spacing w:before="0" w:beforeAutospacing="0" w:after="0" w:afterAutospacing="0"/>
        <w:jc w:val="both"/>
        <w:rPr>
          <w:lang w:val="fr-FR"/>
        </w:rPr>
      </w:pPr>
      <w:r w:rsidRPr="0005333C">
        <w:rPr>
          <w:lang w:val="fr-FR"/>
        </w:rPr>
        <w:t>a) approuve l'admission et l'expulsion des membres;</w:t>
      </w:r>
    </w:p>
    <w:p w14:paraId="1EDFC497" w14:textId="546E597C" w:rsidR="0005333C" w:rsidRPr="0005333C" w:rsidRDefault="0005333C" w:rsidP="00E430F1">
      <w:pPr>
        <w:pStyle w:val="a3"/>
        <w:spacing w:before="0" w:beforeAutospacing="0" w:after="0" w:afterAutospacing="0"/>
        <w:jc w:val="both"/>
        <w:rPr>
          <w:lang w:val="fr-FR"/>
        </w:rPr>
      </w:pPr>
      <w:r w:rsidRPr="0005333C">
        <w:rPr>
          <w:lang w:val="fr-FR"/>
        </w:rPr>
        <w:t xml:space="preserve">b) nomme les membres du </w:t>
      </w:r>
      <w:r>
        <w:rPr>
          <w:lang w:val="fr-FR"/>
        </w:rPr>
        <w:t>C</w:t>
      </w:r>
      <w:r w:rsidRPr="0005333C">
        <w:rPr>
          <w:lang w:val="fr-FR"/>
        </w:rPr>
        <w:t xml:space="preserve">onseil et élit au moins le </w:t>
      </w:r>
      <w:r w:rsidR="008B268C">
        <w:rPr>
          <w:lang w:val="fr-FR"/>
        </w:rPr>
        <w:t>P</w:t>
      </w:r>
      <w:r w:rsidRPr="0005333C">
        <w:rPr>
          <w:lang w:val="fr-FR"/>
        </w:rPr>
        <w:t xml:space="preserve">résident, le </w:t>
      </w:r>
      <w:r w:rsidR="008B268C">
        <w:rPr>
          <w:lang w:val="fr-FR"/>
        </w:rPr>
        <w:t>S</w:t>
      </w:r>
      <w:r w:rsidRPr="0005333C">
        <w:rPr>
          <w:lang w:val="fr-FR"/>
        </w:rPr>
        <w:t xml:space="preserve">ecrétaire et le </w:t>
      </w:r>
      <w:r w:rsidR="008B268C">
        <w:rPr>
          <w:lang w:val="fr-FR"/>
        </w:rPr>
        <w:t>T</w:t>
      </w:r>
      <w:r w:rsidRPr="0005333C">
        <w:rPr>
          <w:lang w:val="fr-FR"/>
        </w:rPr>
        <w:t>résorier;</w:t>
      </w:r>
    </w:p>
    <w:p w14:paraId="09859599" w14:textId="1A13CA19" w:rsidR="0005333C" w:rsidRPr="0005333C" w:rsidRDefault="0005333C" w:rsidP="00E430F1">
      <w:pPr>
        <w:pStyle w:val="a3"/>
        <w:spacing w:before="0" w:beforeAutospacing="0" w:after="0" w:afterAutospacing="0"/>
        <w:jc w:val="both"/>
        <w:rPr>
          <w:lang w:val="fr-FR"/>
        </w:rPr>
      </w:pPr>
      <w:r w:rsidRPr="0005333C">
        <w:rPr>
          <w:lang w:val="fr-FR"/>
        </w:rPr>
        <w:t>c) prend note du contenu des rapports et des états financiers de l'</w:t>
      </w:r>
      <w:r w:rsidR="008B268C">
        <w:rPr>
          <w:lang w:val="fr-FR"/>
        </w:rPr>
        <w:t>année</w:t>
      </w:r>
      <w:r w:rsidRPr="0005333C">
        <w:rPr>
          <w:lang w:val="fr-FR"/>
        </w:rPr>
        <w:t xml:space="preserve"> et vote lors de leur adoption;</w:t>
      </w:r>
    </w:p>
    <w:p w14:paraId="64C8BFA8" w14:textId="77777777" w:rsidR="0005333C" w:rsidRPr="0005333C" w:rsidRDefault="0005333C" w:rsidP="00E430F1">
      <w:pPr>
        <w:pStyle w:val="a3"/>
        <w:spacing w:before="0" w:beforeAutospacing="0" w:after="0" w:afterAutospacing="0"/>
        <w:jc w:val="both"/>
        <w:rPr>
          <w:lang w:val="fr-FR"/>
        </w:rPr>
      </w:pPr>
      <w:r w:rsidRPr="0005333C">
        <w:rPr>
          <w:lang w:val="fr-FR"/>
        </w:rPr>
        <w:t>d) approuve le budget annuel;</w:t>
      </w:r>
    </w:p>
    <w:p w14:paraId="046D8F43" w14:textId="5517F73B" w:rsidR="0005333C" w:rsidRPr="0005333C" w:rsidRDefault="0005333C" w:rsidP="00E430F1">
      <w:pPr>
        <w:pStyle w:val="a3"/>
        <w:spacing w:before="0" w:beforeAutospacing="0" w:after="0" w:afterAutospacing="0"/>
        <w:jc w:val="both"/>
        <w:rPr>
          <w:lang w:val="fr-FR"/>
        </w:rPr>
      </w:pPr>
      <w:r w:rsidRPr="0005333C">
        <w:rPr>
          <w:lang w:val="fr-FR"/>
        </w:rPr>
        <w:t>e) supervise l</w:t>
      </w:r>
      <w:r w:rsidR="008B268C">
        <w:rPr>
          <w:lang w:val="fr-FR"/>
        </w:rPr>
        <w:t xml:space="preserve">es </w:t>
      </w:r>
      <w:r w:rsidRPr="0005333C">
        <w:rPr>
          <w:lang w:val="fr-FR"/>
        </w:rPr>
        <w:t>activité</w:t>
      </w:r>
      <w:r w:rsidR="008B268C">
        <w:rPr>
          <w:lang w:val="fr-FR"/>
        </w:rPr>
        <w:t>s</w:t>
      </w:r>
      <w:r w:rsidRPr="0005333C">
        <w:rPr>
          <w:lang w:val="fr-FR"/>
        </w:rPr>
        <w:t xml:space="preserve"> d</w:t>
      </w:r>
      <w:r w:rsidR="008B268C">
        <w:rPr>
          <w:lang w:val="fr-FR"/>
        </w:rPr>
        <w:t xml:space="preserve">es </w:t>
      </w:r>
      <w:r w:rsidRPr="0005333C">
        <w:rPr>
          <w:lang w:val="fr-FR"/>
        </w:rPr>
        <w:t>autres organes, qu’</w:t>
      </w:r>
      <w:r w:rsidR="008B268C">
        <w:rPr>
          <w:lang w:val="fr-FR"/>
        </w:rPr>
        <w:t>elle</w:t>
      </w:r>
      <w:r w:rsidRPr="0005333C">
        <w:rPr>
          <w:lang w:val="fr-FR"/>
        </w:rPr>
        <w:t xml:space="preserve"> </w:t>
      </w:r>
      <w:r w:rsidR="008B268C" w:rsidRPr="008B268C">
        <w:rPr>
          <w:lang w:val="fr-FR"/>
        </w:rPr>
        <w:t>peut révoquer, en indiquant les motifs</w:t>
      </w:r>
      <w:r w:rsidRPr="0005333C">
        <w:rPr>
          <w:lang w:val="fr-FR"/>
        </w:rPr>
        <w:t>;</w:t>
      </w:r>
    </w:p>
    <w:p w14:paraId="7A1DC126" w14:textId="07ECDA91" w:rsidR="0005333C" w:rsidRPr="0005333C" w:rsidRDefault="0005333C" w:rsidP="00E430F1">
      <w:pPr>
        <w:pStyle w:val="a3"/>
        <w:spacing w:before="0" w:beforeAutospacing="0" w:after="0" w:afterAutospacing="0"/>
        <w:jc w:val="both"/>
        <w:rPr>
          <w:lang w:val="fr-FR"/>
        </w:rPr>
      </w:pPr>
      <w:r w:rsidRPr="0005333C">
        <w:rPr>
          <w:lang w:val="fr-FR"/>
        </w:rPr>
        <w:t>f) nomme un auditeur pour les comptes d</w:t>
      </w:r>
      <w:r w:rsidR="008B268C">
        <w:rPr>
          <w:lang w:val="fr-FR"/>
        </w:rPr>
        <w:t>e l’A</w:t>
      </w:r>
      <w:r w:rsidRPr="0005333C">
        <w:rPr>
          <w:lang w:val="fr-FR"/>
        </w:rPr>
        <w:t>ssociatio</w:t>
      </w:r>
      <w:r w:rsidR="008B268C">
        <w:rPr>
          <w:lang w:val="fr-FR"/>
        </w:rPr>
        <w:t>n</w:t>
      </w:r>
      <w:r w:rsidRPr="0005333C">
        <w:rPr>
          <w:lang w:val="fr-FR"/>
        </w:rPr>
        <w:t>;</w:t>
      </w:r>
    </w:p>
    <w:p w14:paraId="6287B767" w14:textId="77777777" w:rsidR="0005333C" w:rsidRPr="0005333C" w:rsidRDefault="0005333C" w:rsidP="00E430F1">
      <w:pPr>
        <w:pStyle w:val="a3"/>
        <w:spacing w:before="0" w:beforeAutospacing="0" w:after="0" w:afterAutospacing="0"/>
        <w:jc w:val="both"/>
        <w:rPr>
          <w:lang w:val="fr-FR"/>
        </w:rPr>
      </w:pPr>
      <w:r w:rsidRPr="0005333C">
        <w:rPr>
          <w:lang w:val="fr-FR"/>
        </w:rPr>
        <w:t>g) décide de toute modification des statuts;</w:t>
      </w:r>
    </w:p>
    <w:p w14:paraId="0B93DA24" w14:textId="4E05B305" w:rsidR="0005333C" w:rsidRPr="0005333C" w:rsidRDefault="0005333C" w:rsidP="00E430F1">
      <w:pPr>
        <w:pStyle w:val="a3"/>
        <w:spacing w:before="0" w:beforeAutospacing="0" w:after="0" w:afterAutospacing="0"/>
        <w:jc w:val="both"/>
        <w:rPr>
          <w:lang w:val="fr-FR"/>
        </w:rPr>
      </w:pPr>
      <w:r w:rsidRPr="0005333C">
        <w:rPr>
          <w:lang w:val="fr-FR"/>
        </w:rPr>
        <w:t>h) décide de la dissolution de l'</w:t>
      </w:r>
      <w:r w:rsidR="008B268C">
        <w:rPr>
          <w:lang w:val="fr-FR"/>
        </w:rPr>
        <w:t>A</w:t>
      </w:r>
      <w:r w:rsidRPr="0005333C">
        <w:rPr>
          <w:lang w:val="fr-FR"/>
        </w:rPr>
        <w:t>ssociation;</w:t>
      </w:r>
    </w:p>
    <w:p w14:paraId="56CAE9B1" w14:textId="422443E3" w:rsidR="001B0079" w:rsidRPr="0005333C" w:rsidRDefault="0005333C" w:rsidP="00E430F1">
      <w:pPr>
        <w:pStyle w:val="a3"/>
        <w:spacing w:before="0" w:beforeAutospacing="0" w:after="0" w:afterAutospacing="0"/>
        <w:jc w:val="both"/>
        <w:rPr>
          <w:lang w:val="fr-FR"/>
        </w:rPr>
      </w:pPr>
      <w:r w:rsidRPr="0005333C">
        <w:rPr>
          <w:lang w:val="fr-FR"/>
        </w:rPr>
        <w:t>i) fixe les cotisations annuelles</w:t>
      </w:r>
      <w:r w:rsidR="001B0079" w:rsidRPr="0005333C">
        <w:rPr>
          <w:lang w:val="fr-FR"/>
        </w:rPr>
        <w:t>.</w:t>
      </w:r>
    </w:p>
    <w:p w14:paraId="4C9072DB" w14:textId="77777777" w:rsidR="00232E80" w:rsidRDefault="001B0079" w:rsidP="00E430F1">
      <w:pPr>
        <w:pStyle w:val="a3"/>
        <w:spacing w:before="0" w:beforeAutospacing="0" w:after="0" w:afterAutospacing="0"/>
        <w:rPr>
          <w:lang w:val="fr-FR"/>
        </w:rPr>
      </w:pPr>
      <w:r w:rsidRPr="0005333C">
        <w:rPr>
          <w:lang w:val="fr-FR"/>
        </w:rPr>
        <w:t> </w:t>
      </w:r>
    </w:p>
    <w:p w14:paraId="41740FA1" w14:textId="5C930D27" w:rsidR="00DB1CF0" w:rsidRPr="00920421" w:rsidRDefault="001B0079" w:rsidP="00E430F1">
      <w:pPr>
        <w:pStyle w:val="a3"/>
        <w:spacing w:before="0" w:beforeAutospacing="0" w:after="0" w:afterAutospacing="0"/>
        <w:rPr>
          <w:lang w:val="fr-FR"/>
        </w:rPr>
      </w:pPr>
      <w:r w:rsidRPr="00920421">
        <w:rPr>
          <w:rStyle w:val="a4"/>
          <w:lang w:val="fr-FR"/>
        </w:rPr>
        <w:t>Article 9</w:t>
      </w:r>
      <w:r w:rsidRPr="00920421">
        <w:rPr>
          <w:lang w:val="fr-FR"/>
        </w:rPr>
        <w:br/>
      </w:r>
      <w:r w:rsidRPr="00920421">
        <w:rPr>
          <w:lang w:val="fr-FR"/>
        </w:rPr>
        <w:br/>
      </w:r>
      <w:r w:rsidR="00920421" w:rsidRPr="00920421">
        <w:rPr>
          <w:lang w:val="fr-FR"/>
        </w:rPr>
        <w:t>L'</w:t>
      </w:r>
      <w:r w:rsidR="00920421">
        <w:rPr>
          <w:lang w:val="fr-FR"/>
        </w:rPr>
        <w:t>A</w:t>
      </w:r>
      <w:r w:rsidR="00920421" w:rsidRPr="00920421">
        <w:rPr>
          <w:lang w:val="fr-FR"/>
        </w:rPr>
        <w:t xml:space="preserve">ssemblée générale est présidée par le </w:t>
      </w:r>
      <w:r w:rsidR="00920421">
        <w:rPr>
          <w:lang w:val="fr-FR"/>
        </w:rPr>
        <w:t>P</w:t>
      </w:r>
      <w:r w:rsidR="00920421" w:rsidRPr="00920421">
        <w:rPr>
          <w:lang w:val="fr-FR"/>
        </w:rPr>
        <w:t>résident de l'</w:t>
      </w:r>
      <w:r w:rsidR="00920421">
        <w:rPr>
          <w:lang w:val="fr-FR"/>
        </w:rPr>
        <w:t>A</w:t>
      </w:r>
      <w:r w:rsidR="00920421" w:rsidRPr="00920421">
        <w:rPr>
          <w:lang w:val="fr-FR"/>
        </w:rPr>
        <w:t xml:space="preserve">ssociation, qui est également </w:t>
      </w:r>
      <w:r w:rsidR="00920421">
        <w:rPr>
          <w:lang w:val="fr-FR"/>
        </w:rPr>
        <w:t>le P</w:t>
      </w:r>
      <w:r w:rsidR="00920421" w:rsidRPr="00920421">
        <w:rPr>
          <w:lang w:val="fr-FR"/>
        </w:rPr>
        <w:t>résident de l'</w:t>
      </w:r>
      <w:r w:rsidR="00920421">
        <w:rPr>
          <w:lang w:val="fr-FR"/>
        </w:rPr>
        <w:t>A</w:t>
      </w:r>
      <w:r w:rsidR="00920421" w:rsidRPr="00920421">
        <w:rPr>
          <w:lang w:val="fr-FR"/>
        </w:rPr>
        <w:t>ssemblée générale de l'</w:t>
      </w:r>
      <w:r w:rsidR="00920421">
        <w:rPr>
          <w:lang w:val="fr-FR"/>
        </w:rPr>
        <w:t>OISA</w:t>
      </w:r>
      <w:r w:rsidR="00920421" w:rsidRPr="00920421">
        <w:rPr>
          <w:lang w:val="fr-FR"/>
        </w:rPr>
        <w:t>.</w:t>
      </w:r>
      <w:r w:rsidR="00DB1CF0" w:rsidRPr="00920421">
        <w:rPr>
          <w:lang w:val="fr-FR"/>
        </w:rPr>
        <w:t xml:space="preserve"> </w:t>
      </w:r>
    </w:p>
    <w:p w14:paraId="1C8875A6" w14:textId="436C4299" w:rsidR="00DB1CF0" w:rsidRDefault="00DB1CF0" w:rsidP="00E430F1">
      <w:pPr>
        <w:pStyle w:val="a3"/>
        <w:spacing w:before="0" w:beforeAutospacing="0" w:after="0" w:afterAutospacing="0"/>
        <w:jc w:val="both"/>
        <w:rPr>
          <w:lang w:val="fr-FR"/>
        </w:rPr>
      </w:pPr>
    </w:p>
    <w:p w14:paraId="2B43D2CE" w14:textId="0ED35CBA" w:rsidR="006C513F" w:rsidRDefault="006C513F" w:rsidP="00E430F1">
      <w:pPr>
        <w:pStyle w:val="a3"/>
        <w:spacing w:before="0" w:beforeAutospacing="0" w:after="0" w:afterAutospacing="0"/>
        <w:jc w:val="both"/>
        <w:rPr>
          <w:lang w:val="fr-FR"/>
        </w:rPr>
      </w:pPr>
    </w:p>
    <w:p w14:paraId="5D991560" w14:textId="77777777" w:rsidR="00AB762B" w:rsidRPr="00920421" w:rsidRDefault="00AB762B" w:rsidP="00E430F1">
      <w:pPr>
        <w:pStyle w:val="a3"/>
        <w:spacing w:before="0" w:beforeAutospacing="0" w:after="0" w:afterAutospacing="0"/>
        <w:jc w:val="both"/>
        <w:rPr>
          <w:lang w:val="fr-FR"/>
        </w:rPr>
      </w:pPr>
      <w:bookmarkStart w:id="1" w:name="_GoBack"/>
      <w:bookmarkEnd w:id="1"/>
    </w:p>
    <w:p w14:paraId="3A1612D5" w14:textId="4E2B45DF" w:rsidR="001B0079" w:rsidRDefault="001B0079" w:rsidP="00E430F1">
      <w:pPr>
        <w:pStyle w:val="a3"/>
        <w:spacing w:before="0" w:beforeAutospacing="0" w:after="0" w:afterAutospacing="0"/>
        <w:jc w:val="both"/>
        <w:rPr>
          <w:rStyle w:val="a4"/>
          <w:lang w:val="fr-FR"/>
        </w:rPr>
      </w:pPr>
      <w:r w:rsidRPr="00892267">
        <w:rPr>
          <w:rStyle w:val="a4"/>
          <w:lang w:val="fr-FR"/>
        </w:rPr>
        <w:lastRenderedPageBreak/>
        <w:t xml:space="preserve">Article 10 </w:t>
      </w:r>
    </w:p>
    <w:p w14:paraId="6D246CA0" w14:textId="77777777" w:rsidR="00AB762B" w:rsidRPr="00892267" w:rsidRDefault="00AB762B" w:rsidP="00E430F1">
      <w:pPr>
        <w:pStyle w:val="a3"/>
        <w:spacing w:before="0" w:beforeAutospacing="0" w:after="0" w:afterAutospacing="0"/>
        <w:jc w:val="both"/>
        <w:rPr>
          <w:lang w:val="fr-FR"/>
        </w:rPr>
      </w:pPr>
    </w:p>
    <w:p w14:paraId="3A980190" w14:textId="1D8F7BDF" w:rsidR="00BF0092" w:rsidRPr="00BF0092" w:rsidRDefault="006C513F" w:rsidP="00E430F1">
      <w:pPr>
        <w:pStyle w:val="a3"/>
        <w:spacing w:before="0" w:beforeAutospacing="0" w:after="0" w:afterAutospacing="0"/>
        <w:jc w:val="both"/>
        <w:rPr>
          <w:lang w:val="fr-FR"/>
        </w:rPr>
      </w:pPr>
      <w:r w:rsidRPr="006C513F">
        <w:rPr>
          <w:lang w:val="fr-FR"/>
        </w:rPr>
        <w:t>Les décisions de l'Assemblée générale sont prises pqr une vote de la majorité simple des membres présents et votants. En cas d'impasse, le Président a voix prépondérante</w:t>
      </w:r>
      <w:r w:rsidR="00BF0092" w:rsidRPr="00BF0092">
        <w:rPr>
          <w:lang w:val="fr-FR"/>
        </w:rPr>
        <w:t>.</w:t>
      </w:r>
    </w:p>
    <w:p w14:paraId="7493C4BF" w14:textId="2BA0E29E" w:rsidR="001B0079" w:rsidRPr="00BF0092" w:rsidRDefault="00BF0092" w:rsidP="00E430F1">
      <w:pPr>
        <w:pStyle w:val="a3"/>
        <w:spacing w:before="0" w:beforeAutospacing="0" w:after="0" w:afterAutospacing="0"/>
        <w:jc w:val="both"/>
        <w:rPr>
          <w:lang w:val="fr-FR"/>
        </w:rPr>
      </w:pPr>
      <w:r w:rsidRPr="00BF0092">
        <w:rPr>
          <w:lang w:val="fr-FR"/>
        </w:rPr>
        <w:t>Les décisions concernant la modification des statuts et la dissolution de l'</w:t>
      </w:r>
      <w:r>
        <w:rPr>
          <w:lang w:val="fr-FR"/>
        </w:rPr>
        <w:t>A</w:t>
      </w:r>
      <w:r w:rsidRPr="00BF0092">
        <w:rPr>
          <w:lang w:val="fr-FR"/>
        </w:rPr>
        <w:t xml:space="preserve">ssociation doivent être approuvées </w:t>
      </w:r>
      <w:r>
        <w:rPr>
          <w:lang w:val="fr-FR"/>
        </w:rPr>
        <w:t xml:space="preserve">par une </w:t>
      </w:r>
      <w:r w:rsidRPr="00BF0092">
        <w:rPr>
          <w:lang w:val="fr-FR"/>
        </w:rPr>
        <w:t>majorité des deux</w:t>
      </w:r>
      <w:r>
        <w:rPr>
          <w:lang w:val="fr-FR"/>
        </w:rPr>
        <w:t>-</w:t>
      </w:r>
      <w:r w:rsidRPr="00BF0092">
        <w:rPr>
          <w:lang w:val="fr-FR"/>
        </w:rPr>
        <w:t>tiers des membres présents.</w:t>
      </w:r>
      <w:r w:rsidR="001B0079" w:rsidRPr="00BF0092">
        <w:rPr>
          <w:lang w:val="fr-FR"/>
        </w:rPr>
        <w:t>.</w:t>
      </w:r>
    </w:p>
    <w:p w14:paraId="63EFBE4F" w14:textId="2968368E" w:rsidR="001B0079" w:rsidRDefault="001B0079" w:rsidP="00E430F1">
      <w:pPr>
        <w:pStyle w:val="a3"/>
        <w:spacing w:before="0" w:beforeAutospacing="0" w:after="0" w:afterAutospacing="0"/>
        <w:rPr>
          <w:rStyle w:val="a4"/>
          <w:lang w:val="fr-FR"/>
        </w:rPr>
      </w:pPr>
      <w:r w:rsidRPr="00BF0092">
        <w:rPr>
          <w:lang w:val="fr-FR"/>
        </w:rPr>
        <w:t> </w:t>
      </w:r>
      <w:r w:rsidRPr="00BF0092">
        <w:rPr>
          <w:lang w:val="fr-FR"/>
        </w:rPr>
        <w:br/>
      </w:r>
      <w:r w:rsidRPr="00BF0092">
        <w:rPr>
          <w:rStyle w:val="a4"/>
          <w:lang w:val="fr-FR"/>
        </w:rPr>
        <w:t>Article 11</w:t>
      </w:r>
      <w:r w:rsidRPr="00BF0092">
        <w:rPr>
          <w:lang w:val="fr-FR"/>
        </w:rPr>
        <w:br/>
      </w:r>
      <w:r w:rsidRPr="00BF0092">
        <w:rPr>
          <w:lang w:val="fr-FR"/>
        </w:rPr>
        <w:br/>
      </w:r>
      <w:r w:rsidR="00BF0092" w:rsidRPr="00BF0092">
        <w:rPr>
          <w:lang w:val="fr-FR"/>
        </w:rPr>
        <w:t xml:space="preserve">Les votes </w:t>
      </w:r>
      <w:r w:rsidR="00BF0092">
        <w:rPr>
          <w:lang w:val="fr-FR"/>
        </w:rPr>
        <w:t>sont</w:t>
      </w:r>
      <w:r w:rsidR="00BF0092" w:rsidRPr="00BF0092">
        <w:rPr>
          <w:lang w:val="fr-FR"/>
        </w:rPr>
        <w:t xml:space="preserve"> à main levée. </w:t>
      </w:r>
      <w:r w:rsidR="00BF0092">
        <w:rPr>
          <w:lang w:val="fr-FR"/>
        </w:rPr>
        <w:t>En cas d’une demande d’au moins cinq membres</w:t>
      </w:r>
      <w:r w:rsidR="00BF0092" w:rsidRPr="00BF0092">
        <w:rPr>
          <w:lang w:val="fr-FR"/>
        </w:rPr>
        <w:t xml:space="preserve">, </w:t>
      </w:r>
      <w:r w:rsidR="00BF0092">
        <w:rPr>
          <w:lang w:val="fr-FR"/>
        </w:rPr>
        <w:t>elles</w:t>
      </w:r>
      <w:r w:rsidR="00BF0092" w:rsidRPr="00BF0092">
        <w:rPr>
          <w:lang w:val="fr-FR"/>
        </w:rPr>
        <w:t xml:space="preserve"> ont lieu au scrutin secret</w:t>
      </w:r>
      <w:r w:rsidRPr="00BF0092">
        <w:rPr>
          <w:lang w:val="fr-FR"/>
        </w:rPr>
        <w:t>.</w:t>
      </w:r>
      <w:r w:rsidRPr="00BF0092">
        <w:rPr>
          <w:lang w:val="fr-FR"/>
        </w:rPr>
        <w:br/>
      </w:r>
      <w:r w:rsidRPr="00BF0092">
        <w:rPr>
          <w:lang w:val="fr-FR"/>
        </w:rPr>
        <w:br/>
      </w:r>
      <w:r w:rsidRPr="00892267">
        <w:rPr>
          <w:rStyle w:val="a4"/>
          <w:lang w:val="fr-FR"/>
        </w:rPr>
        <w:t>Article 12</w:t>
      </w:r>
    </w:p>
    <w:p w14:paraId="1E01A5F4" w14:textId="77777777" w:rsidR="00AB762B" w:rsidRPr="00892267" w:rsidRDefault="00AB762B" w:rsidP="00E430F1">
      <w:pPr>
        <w:pStyle w:val="a3"/>
        <w:spacing w:before="0" w:beforeAutospacing="0" w:after="0" w:afterAutospacing="0"/>
        <w:rPr>
          <w:lang w:val="fr-FR"/>
        </w:rPr>
      </w:pPr>
    </w:p>
    <w:p w14:paraId="09072CCA" w14:textId="76EA61DB" w:rsidR="00BF0092" w:rsidRPr="00BF0092" w:rsidRDefault="00BF0092" w:rsidP="00E430F1">
      <w:pPr>
        <w:pStyle w:val="a3"/>
        <w:spacing w:before="0" w:beforeAutospacing="0" w:after="0" w:afterAutospacing="0"/>
        <w:jc w:val="both"/>
        <w:rPr>
          <w:lang w:val="fr-FR"/>
        </w:rPr>
      </w:pPr>
      <w:r w:rsidRPr="00BF0092">
        <w:rPr>
          <w:lang w:val="fr-FR"/>
        </w:rPr>
        <w:t xml:space="preserve">L'ordre du jour de la session ordinaire annuelle de l'Assemblée </w:t>
      </w:r>
      <w:r w:rsidR="0042758C">
        <w:rPr>
          <w:lang w:val="fr-FR"/>
        </w:rPr>
        <w:t>G</w:t>
      </w:r>
      <w:r w:rsidRPr="00BF0092">
        <w:rPr>
          <w:lang w:val="fr-FR"/>
        </w:rPr>
        <w:t xml:space="preserve">énérale doit </w:t>
      </w:r>
      <w:r w:rsidR="0042758C">
        <w:rPr>
          <w:lang w:val="fr-FR"/>
        </w:rPr>
        <w:t>comrendre</w:t>
      </w:r>
      <w:r w:rsidRPr="00BF0092">
        <w:rPr>
          <w:lang w:val="fr-FR"/>
        </w:rPr>
        <w:t>:</w:t>
      </w:r>
    </w:p>
    <w:p w14:paraId="1365A9EB" w14:textId="3C507C3B" w:rsidR="00BF0092" w:rsidRPr="00BF0092" w:rsidRDefault="0042758C" w:rsidP="00E430F1">
      <w:pPr>
        <w:numPr>
          <w:ilvl w:val="0"/>
          <w:numId w:val="4"/>
        </w:numPr>
        <w:ind w:left="714" w:hanging="357"/>
        <w:jc w:val="both"/>
        <w:rPr>
          <w:lang w:val="fr-FR"/>
        </w:rPr>
      </w:pPr>
      <w:r>
        <w:rPr>
          <w:lang w:val="fr-FR"/>
        </w:rPr>
        <w:t>l’adoption</w:t>
      </w:r>
      <w:r w:rsidR="00BF0092" w:rsidRPr="00BF0092">
        <w:rPr>
          <w:lang w:val="fr-FR"/>
        </w:rPr>
        <w:t xml:space="preserve"> du compte rendu de la précédente </w:t>
      </w:r>
      <w:r>
        <w:rPr>
          <w:lang w:val="fr-FR"/>
        </w:rPr>
        <w:t>A</w:t>
      </w:r>
      <w:r w:rsidR="00BF0092" w:rsidRPr="00BF0092">
        <w:rPr>
          <w:lang w:val="fr-FR"/>
        </w:rPr>
        <w:t xml:space="preserve">ssemblée </w:t>
      </w:r>
      <w:r>
        <w:rPr>
          <w:lang w:val="fr-FR"/>
        </w:rPr>
        <w:t>G</w:t>
      </w:r>
      <w:r w:rsidR="00BF0092" w:rsidRPr="00BF0092">
        <w:rPr>
          <w:lang w:val="fr-FR"/>
        </w:rPr>
        <w:t>énérale</w:t>
      </w:r>
    </w:p>
    <w:p w14:paraId="79DE00D5" w14:textId="75BC6EB3" w:rsidR="0042758C" w:rsidRPr="0042758C" w:rsidRDefault="0042758C" w:rsidP="00E430F1">
      <w:pPr>
        <w:numPr>
          <w:ilvl w:val="0"/>
          <w:numId w:val="10"/>
        </w:numPr>
        <w:jc w:val="both"/>
        <w:rPr>
          <w:lang w:val="fr-FR"/>
        </w:rPr>
      </w:pPr>
      <w:r w:rsidRPr="0042758C">
        <w:rPr>
          <w:lang w:val="fr-FR"/>
        </w:rPr>
        <w:t xml:space="preserve">le rapport annuel du </w:t>
      </w:r>
      <w:r>
        <w:rPr>
          <w:lang w:val="fr-FR"/>
        </w:rPr>
        <w:t>C</w:t>
      </w:r>
      <w:r w:rsidRPr="0042758C">
        <w:rPr>
          <w:lang w:val="fr-FR"/>
        </w:rPr>
        <w:t xml:space="preserve">onseil </w:t>
      </w:r>
      <w:r>
        <w:rPr>
          <w:lang w:val="fr-FR"/>
        </w:rPr>
        <w:t>sur les activités</w:t>
      </w:r>
    </w:p>
    <w:p w14:paraId="54D2EB0E" w14:textId="6D3D0905" w:rsidR="0042758C" w:rsidRPr="0042758C" w:rsidRDefault="0042758C" w:rsidP="00E430F1">
      <w:pPr>
        <w:numPr>
          <w:ilvl w:val="0"/>
          <w:numId w:val="10"/>
        </w:numPr>
        <w:jc w:val="both"/>
        <w:rPr>
          <w:lang w:val="fr-FR"/>
        </w:rPr>
      </w:pPr>
      <w:r>
        <w:rPr>
          <w:lang w:val="fr-FR"/>
        </w:rPr>
        <w:t xml:space="preserve">le </w:t>
      </w:r>
      <w:r w:rsidRPr="0042758C">
        <w:rPr>
          <w:lang w:val="fr-FR"/>
        </w:rPr>
        <w:t xml:space="preserve">rapport du </w:t>
      </w:r>
      <w:r>
        <w:rPr>
          <w:lang w:val="fr-FR"/>
        </w:rPr>
        <w:t>T</w:t>
      </w:r>
      <w:r w:rsidRPr="0042758C">
        <w:rPr>
          <w:lang w:val="fr-FR"/>
        </w:rPr>
        <w:t>résorier et d</w:t>
      </w:r>
      <w:r>
        <w:rPr>
          <w:lang w:val="fr-FR"/>
        </w:rPr>
        <w:t>e l’Auditeur</w:t>
      </w:r>
    </w:p>
    <w:p w14:paraId="3A9065B5" w14:textId="40A84428" w:rsidR="0042758C" w:rsidRPr="0042758C" w:rsidRDefault="0042758C" w:rsidP="00E430F1">
      <w:pPr>
        <w:numPr>
          <w:ilvl w:val="0"/>
          <w:numId w:val="10"/>
        </w:numPr>
        <w:jc w:val="both"/>
        <w:rPr>
          <w:lang w:val="fr-FR"/>
        </w:rPr>
      </w:pPr>
      <w:r w:rsidRPr="0042758C">
        <w:rPr>
          <w:lang w:val="fr-FR"/>
        </w:rPr>
        <w:t>la fixation de la cotisation</w:t>
      </w:r>
    </w:p>
    <w:p w14:paraId="509AA0A0" w14:textId="7E2FAA4F" w:rsidR="0042758C" w:rsidRDefault="0042758C" w:rsidP="00E430F1">
      <w:pPr>
        <w:numPr>
          <w:ilvl w:val="0"/>
          <w:numId w:val="10"/>
        </w:numPr>
        <w:jc w:val="both"/>
      </w:pPr>
      <w:proofErr w:type="spellStart"/>
      <w:r>
        <w:t>l’adoption</w:t>
      </w:r>
      <w:proofErr w:type="spellEnd"/>
      <w:r>
        <w:t xml:space="preserve"> du budget</w:t>
      </w:r>
    </w:p>
    <w:p w14:paraId="57110C17" w14:textId="3AE435E8" w:rsidR="0042758C" w:rsidRPr="0042758C" w:rsidRDefault="0042758C" w:rsidP="00E430F1">
      <w:pPr>
        <w:numPr>
          <w:ilvl w:val="0"/>
          <w:numId w:val="10"/>
        </w:numPr>
        <w:jc w:val="both"/>
        <w:rPr>
          <w:lang w:val="fr-FR"/>
        </w:rPr>
      </w:pPr>
      <w:r>
        <w:rPr>
          <w:lang w:val="fr-FR"/>
        </w:rPr>
        <w:t>l’adopti</w:t>
      </w:r>
      <w:r w:rsidRPr="0042758C">
        <w:rPr>
          <w:lang w:val="fr-FR"/>
        </w:rPr>
        <w:t>on des rapports et des comptes</w:t>
      </w:r>
    </w:p>
    <w:p w14:paraId="4409B2C2" w14:textId="022F2465" w:rsidR="0042758C" w:rsidRPr="0042758C" w:rsidRDefault="0042758C" w:rsidP="00E430F1">
      <w:pPr>
        <w:numPr>
          <w:ilvl w:val="0"/>
          <w:numId w:val="10"/>
        </w:numPr>
        <w:jc w:val="both"/>
        <w:rPr>
          <w:lang w:val="fr-FR"/>
        </w:rPr>
      </w:pPr>
      <w:r>
        <w:rPr>
          <w:lang w:val="fr-FR"/>
        </w:rPr>
        <w:t>l’</w:t>
      </w:r>
      <w:r w:rsidRPr="0042758C">
        <w:rPr>
          <w:lang w:val="fr-FR"/>
        </w:rPr>
        <w:t xml:space="preserve">élection des membres du </w:t>
      </w:r>
      <w:r>
        <w:rPr>
          <w:lang w:val="fr-FR"/>
        </w:rPr>
        <w:t>C</w:t>
      </w:r>
      <w:r w:rsidRPr="0042758C">
        <w:rPr>
          <w:lang w:val="fr-FR"/>
        </w:rPr>
        <w:t>onseil et d</w:t>
      </w:r>
      <w:r>
        <w:rPr>
          <w:lang w:val="fr-FR"/>
        </w:rPr>
        <w:t>e l’Auditeur</w:t>
      </w:r>
    </w:p>
    <w:p w14:paraId="0E46DC80" w14:textId="2B35F6BC" w:rsidR="001B0079" w:rsidRDefault="0042758C" w:rsidP="00E430F1">
      <w:pPr>
        <w:numPr>
          <w:ilvl w:val="0"/>
          <w:numId w:val="10"/>
        </w:numPr>
        <w:jc w:val="both"/>
      </w:pPr>
      <w:r>
        <w:t xml:space="preserve">questions </w:t>
      </w:r>
      <w:proofErr w:type="spellStart"/>
      <w:r>
        <w:t>diverses</w:t>
      </w:r>
      <w:proofErr w:type="spellEnd"/>
    </w:p>
    <w:p w14:paraId="063BAD02" w14:textId="77777777" w:rsidR="002B1113" w:rsidRDefault="002B1113" w:rsidP="00E430F1">
      <w:pPr>
        <w:pStyle w:val="a3"/>
        <w:spacing w:before="0" w:beforeAutospacing="0" w:after="0" w:afterAutospacing="0"/>
        <w:jc w:val="both"/>
      </w:pPr>
    </w:p>
    <w:p w14:paraId="5BBD1BAC" w14:textId="77777777" w:rsidR="001B0079" w:rsidRDefault="00AB762B" w:rsidP="00E430F1">
      <w:r>
        <w:rPr>
          <w:noProof/>
        </w:rPr>
        <w:pict w14:anchorId="207C380C">
          <v:rect id="_x0000_i1029" style="width:0;height:1.5pt" o:hralign="center" o:hrstd="t" o:hr="t" fillcolor="#aca899" stroked="f"/>
        </w:pict>
      </w:r>
    </w:p>
    <w:p w14:paraId="00DB753F" w14:textId="77777777" w:rsidR="00DB1CF0" w:rsidRPr="0042758C" w:rsidRDefault="001B0079" w:rsidP="00E430F1">
      <w:pPr>
        <w:pStyle w:val="a3"/>
        <w:spacing w:before="0" w:beforeAutospacing="0" w:after="0" w:afterAutospacing="0"/>
        <w:rPr>
          <w:lang w:val="fr-FR"/>
        </w:rPr>
      </w:pPr>
      <w:r w:rsidRPr="0042758C">
        <w:rPr>
          <w:lang w:val="fr-FR"/>
        </w:rPr>
        <w:t> </w:t>
      </w:r>
    </w:p>
    <w:p w14:paraId="7E2DAA9B" w14:textId="77777777" w:rsidR="001B0079" w:rsidRPr="0042758C" w:rsidRDefault="00DB1CF0" w:rsidP="00E430F1">
      <w:pPr>
        <w:pStyle w:val="2"/>
        <w:spacing w:before="0" w:beforeAutospacing="0" w:after="0" w:afterAutospacing="0"/>
        <w:jc w:val="both"/>
        <w:rPr>
          <w:lang w:val="fr-FR"/>
        </w:rPr>
      </w:pPr>
      <w:r w:rsidRPr="0042758C">
        <w:rPr>
          <w:lang w:val="fr-FR"/>
        </w:rPr>
        <w:t xml:space="preserve">Executive Board </w:t>
      </w:r>
    </w:p>
    <w:p w14:paraId="38F6E968" w14:textId="77777777" w:rsidR="001B0079" w:rsidRPr="0042758C" w:rsidRDefault="001B0079" w:rsidP="00E430F1">
      <w:pPr>
        <w:pStyle w:val="a3"/>
        <w:spacing w:before="0" w:beforeAutospacing="0" w:after="0" w:afterAutospacing="0"/>
        <w:jc w:val="both"/>
        <w:rPr>
          <w:lang w:val="fr-FR"/>
        </w:rPr>
      </w:pPr>
      <w:r w:rsidRPr="0042758C">
        <w:rPr>
          <w:lang w:val="fr-FR"/>
        </w:rPr>
        <w:t> </w:t>
      </w:r>
    </w:p>
    <w:p w14:paraId="6BAAF3DC" w14:textId="045EF4DA" w:rsidR="00830923" w:rsidRDefault="001B0079" w:rsidP="00E430F1">
      <w:pPr>
        <w:pStyle w:val="a3"/>
        <w:spacing w:before="0" w:beforeAutospacing="0" w:after="0" w:afterAutospacing="0"/>
        <w:rPr>
          <w:lang w:val="fr-FR"/>
        </w:rPr>
      </w:pPr>
      <w:r w:rsidRPr="0042758C">
        <w:rPr>
          <w:rStyle w:val="a4"/>
          <w:lang w:val="fr-FR"/>
        </w:rPr>
        <w:t>Article 13</w:t>
      </w:r>
      <w:r w:rsidRPr="0042758C">
        <w:rPr>
          <w:lang w:val="fr-FR"/>
        </w:rPr>
        <w:br/>
      </w:r>
      <w:r w:rsidRPr="0042758C">
        <w:rPr>
          <w:lang w:val="fr-FR"/>
        </w:rPr>
        <w:br/>
      </w:r>
      <w:r w:rsidR="0042758C" w:rsidRPr="0042758C">
        <w:rPr>
          <w:lang w:val="fr-FR"/>
        </w:rPr>
        <w:t xml:space="preserve">Le conseil est </w:t>
      </w:r>
      <w:r w:rsidR="0042758C">
        <w:rPr>
          <w:lang w:val="fr-FR"/>
        </w:rPr>
        <w:t>habilité à éffectuer</w:t>
      </w:r>
      <w:r w:rsidR="0042758C" w:rsidRPr="0042758C">
        <w:rPr>
          <w:lang w:val="fr-FR"/>
        </w:rPr>
        <w:t xml:space="preserve"> tous les actes qui servent les objectifs de l’Association.</w:t>
      </w:r>
      <w:r w:rsidRPr="0042758C">
        <w:rPr>
          <w:lang w:val="fr-FR"/>
        </w:rPr>
        <w:t xml:space="preserve"> </w:t>
      </w:r>
      <w:r w:rsidR="0042758C">
        <w:rPr>
          <w:lang w:val="fr-FR"/>
        </w:rPr>
        <w:t>I</w:t>
      </w:r>
      <w:r w:rsidR="0042758C" w:rsidRPr="0042758C">
        <w:rPr>
          <w:lang w:val="fr-FR"/>
        </w:rPr>
        <w:t>l est autorisé à gérer les affaires de l’Association</w:t>
      </w:r>
      <w:r w:rsidRPr="0042758C">
        <w:rPr>
          <w:lang w:val="fr-FR"/>
        </w:rPr>
        <w:t>.</w:t>
      </w:r>
      <w:r w:rsidRPr="0042758C">
        <w:rPr>
          <w:lang w:val="fr-FR"/>
        </w:rPr>
        <w:br/>
      </w:r>
      <w:r w:rsidRPr="0042758C">
        <w:rPr>
          <w:lang w:val="fr-FR"/>
        </w:rPr>
        <w:br/>
      </w:r>
      <w:r w:rsidRPr="0042758C">
        <w:rPr>
          <w:rStyle w:val="a4"/>
          <w:lang w:val="fr-FR"/>
        </w:rPr>
        <w:t xml:space="preserve">Article 14 </w:t>
      </w:r>
      <w:r w:rsidRPr="0042758C">
        <w:rPr>
          <w:lang w:val="fr-FR"/>
        </w:rPr>
        <w:br/>
      </w:r>
      <w:r w:rsidRPr="0042758C">
        <w:rPr>
          <w:lang w:val="fr-FR"/>
        </w:rPr>
        <w:br/>
      </w:r>
      <w:r w:rsidR="0042758C" w:rsidRPr="0042758C">
        <w:rPr>
          <w:lang w:val="fr-FR"/>
        </w:rPr>
        <w:t>Le bureau exécutif de l'</w:t>
      </w:r>
      <w:r w:rsidR="0042758C">
        <w:rPr>
          <w:lang w:val="fr-FR"/>
        </w:rPr>
        <w:t>OISA</w:t>
      </w:r>
      <w:r w:rsidR="0042758C" w:rsidRPr="0042758C">
        <w:rPr>
          <w:lang w:val="fr-FR"/>
        </w:rPr>
        <w:t xml:space="preserve"> est composé de </w:t>
      </w:r>
      <w:r w:rsidR="006C513F">
        <w:rPr>
          <w:lang w:val="fr-FR"/>
        </w:rPr>
        <w:t>dix</w:t>
      </w:r>
      <w:r w:rsidR="0042758C" w:rsidRPr="0042758C">
        <w:rPr>
          <w:lang w:val="fr-FR"/>
        </w:rPr>
        <w:t xml:space="preserve"> membres, dont le président. Les membres sont élus par l'assemblée générale sur la base d'une répartition géographique équitable et conformément à l'article 12 du statut de l'</w:t>
      </w:r>
      <w:r w:rsidR="00830923">
        <w:rPr>
          <w:lang w:val="fr-FR"/>
        </w:rPr>
        <w:t>OISA</w:t>
      </w:r>
      <w:r w:rsidR="003278A0" w:rsidRPr="0042758C">
        <w:rPr>
          <w:lang w:val="fr-FR"/>
        </w:rPr>
        <w:t xml:space="preserve">. </w:t>
      </w:r>
      <w:r w:rsidR="007655EB" w:rsidRPr="0042758C">
        <w:rPr>
          <w:lang w:val="fr-FR"/>
        </w:rPr>
        <w:t xml:space="preserve"> </w:t>
      </w:r>
      <w:r w:rsidR="003278A0" w:rsidRPr="0042758C">
        <w:rPr>
          <w:lang w:val="fr-FR"/>
        </w:rPr>
        <w:t xml:space="preserve"> </w:t>
      </w:r>
    </w:p>
    <w:p w14:paraId="73650BC7" w14:textId="5B06896E" w:rsidR="001B0079" w:rsidRPr="00892267" w:rsidRDefault="001B0079" w:rsidP="00E430F1">
      <w:pPr>
        <w:pStyle w:val="a3"/>
        <w:spacing w:before="0" w:beforeAutospacing="0" w:after="0" w:afterAutospacing="0"/>
        <w:rPr>
          <w:rStyle w:val="a4"/>
          <w:lang w:val="fr-FR"/>
        </w:rPr>
      </w:pPr>
      <w:r w:rsidRPr="0042758C">
        <w:rPr>
          <w:lang w:val="fr-FR"/>
        </w:rPr>
        <w:br/>
      </w:r>
      <w:r w:rsidRPr="00892267">
        <w:rPr>
          <w:rStyle w:val="a4"/>
          <w:lang w:val="fr-FR"/>
        </w:rPr>
        <w:t>Article 15</w:t>
      </w:r>
    </w:p>
    <w:p w14:paraId="24D32CEF" w14:textId="77777777" w:rsidR="002B1113" w:rsidRPr="00892267" w:rsidRDefault="002B1113" w:rsidP="00E430F1">
      <w:pPr>
        <w:pStyle w:val="a3"/>
        <w:spacing w:before="0" w:beforeAutospacing="0" w:after="0" w:afterAutospacing="0"/>
        <w:rPr>
          <w:lang w:val="fr-FR"/>
        </w:rPr>
      </w:pPr>
    </w:p>
    <w:p w14:paraId="1E2B7CB2" w14:textId="6C772E86" w:rsidR="0042758C" w:rsidRPr="0042758C" w:rsidRDefault="0042758C" w:rsidP="00E430F1">
      <w:pPr>
        <w:pStyle w:val="a3"/>
        <w:spacing w:before="0" w:beforeAutospacing="0" w:after="0" w:afterAutospacing="0"/>
        <w:jc w:val="both"/>
        <w:rPr>
          <w:lang w:val="fr-FR"/>
        </w:rPr>
      </w:pPr>
      <w:r w:rsidRPr="0042758C">
        <w:rPr>
          <w:lang w:val="fr-FR"/>
        </w:rPr>
        <w:t xml:space="preserve">Les membres du </w:t>
      </w:r>
      <w:r>
        <w:rPr>
          <w:lang w:val="fr-FR"/>
        </w:rPr>
        <w:t>C</w:t>
      </w:r>
      <w:r w:rsidRPr="0042758C">
        <w:rPr>
          <w:lang w:val="fr-FR"/>
        </w:rPr>
        <w:t xml:space="preserve">onseil agissent </w:t>
      </w:r>
      <w:r>
        <w:rPr>
          <w:lang w:val="fr-FR"/>
        </w:rPr>
        <w:t>bénévolement</w:t>
      </w:r>
      <w:r w:rsidRPr="0042758C">
        <w:rPr>
          <w:lang w:val="fr-FR"/>
        </w:rPr>
        <w:t xml:space="preserve"> </w:t>
      </w:r>
      <w:r>
        <w:rPr>
          <w:lang w:val="fr-FR"/>
        </w:rPr>
        <w:t xml:space="preserve">et </w:t>
      </w:r>
      <w:r w:rsidRPr="0042758C">
        <w:rPr>
          <w:lang w:val="fr-FR"/>
        </w:rPr>
        <w:t xml:space="preserve">peuvent </w:t>
      </w:r>
      <w:r>
        <w:rPr>
          <w:lang w:val="fr-FR"/>
        </w:rPr>
        <w:t xml:space="preserve">seulement </w:t>
      </w:r>
      <w:r w:rsidRPr="0042758C">
        <w:rPr>
          <w:lang w:val="fr-FR"/>
        </w:rPr>
        <w:t xml:space="preserve">être </w:t>
      </w:r>
      <w:r>
        <w:rPr>
          <w:lang w:val="fr-FR"/>
        </w:rPr>
        <w:t>compensés</w:t>
      </w:r>
      <w:r w:rsidRPr="0042758C">
        <w:rPr>
          <w:lang w:val="fr-FR"/>
        </w:rPr>
        <w:t xml:space="preserve"> pour leurs frais</w:t>
      </w:r>
      <w:r>
        <w:rPr>
          <w:lang w:val="fr-FR"/>
        </w:rPr>
        <w:t xml:space="preserve"> </w:t>
      </w:r>
      <w:r w:rsidRPr="0042758C">
        <w:rPr>
          <w:lang w:val="fr-FR"/>
        </w:rPr>
        <w:t>effectifs</w:t>
      </w:r>
      <w:r w:rsidR="00830923">
        <w:rPr>
          <w:lang w:val="fr-FR"/>
        </w:rPr>
        <w:t xml:space="preserve"> et les voyages</w:t>
      </w:r>
      <w:r w:rsidRPr="0042758C">
        <w:rPr>
          <w:lang w:val="fr-FR"/>
        </w:rPr>
        <w:t xml:space="preserve">. Les frais éventuels ne peuvent dépasser ceux payés pour les commissions officielles. Pour les activités excédant la fonction habituelle, chaque membre du </w:t>
      </w:r>
      <w:r w:rsidR="00830923">
        <w:rPr>
          <w:lang w:val="fr-FR"/>
        </w:rPr>
        <w:t>C</w:t>
      </w:r>
      <w:r w:rsidRPr="0042758C">
        <w:rPr>
          <w:lang w:val="fr-FR"/>
        </w:rPr>
        <w:t xml:space="preserve">onseil peut recevoir une </w:t>
      </w:r>
      <w:r w:rsidR="00830923" w:rsidRPr="00830923">
        <w:rPr>
          <w:lang w:val="fr-FR"/>
        </w:rPr>
        <w:t>indemnisation n appropriée</w:t>
      </w:r>
      <w:r w:rsidRPr="0042758C">
        <w:rPr>
          <w:lang w:val="fr-FR"/>
        </w:rPr>
        <w:t>.</w:t>
      </w:r>
    </w:p>
    <w:p w14:paraId="3997519E" w14:textId="09864AA2" w:rsidR="001B0079" w:rsidRPr="0042758C" w:rsidRDefault="0042758C" w:rsidP="00E430F1">
      <w:pPr>
        <w:pStyle w:val="a3"/>
        <w:spacing w:before="0" w:beforeAutospacing="0" w:after="0" w:afterAutospacing="0"/>
        <w:jc w:val="both"/>
        <w:rPr>
          <w:lang w:val="fr-FR"/>
        </w:rPr>
      </w:pPr>
      <w:r w:rsidRPr="0042758C">
        <w:rPr>
          <w:lang w:val="fr-FR"/>
        </w:rPr>
        <w:t xml:space="preserve">Les </w:t>
      </w:r>
      <w:r w:rsidR="00830923">
        <w:rPr>
          <w:lang w:val="fr-FR"/>
        </w:rPr>
        <w:t>salariés</w:t>
      </w:r>
      <w:r w:rsidRPr="0042758C">
        <w:rPr>
          <w:lang w:val="fr-FR"/>
        </w:rPr>
        <w:t xml:space="preserve"> de l’Association n’ont qu’un vote consultatif au </w:t>
      </w:r>
      <w:r w:rsidR="00830923">
        <w:rPr>
          <w:lang w:val="fr-FR"/>
        </w:rPr>
        <w:t>sein du C</w:t>
      </w:r>
      <w:r w:rsidRPr="0042758C">
        <w:rPr>
          <w:lang w:val="fr-FR"/>
        </w:rPr>
        <w:t>onseil</w:t>
      </w:r>
      <w:r w:rsidR="001B0079" w:rsidRPr="0042758C">
        <w:rPr>
          <w:lang w:val="fr-FR"/>
        </w:rPr>
        <w:t>.</w:t>
      </w:r>
    </w:p>
    <w:p w14:paraId="7D22E2C7" w14:textId="53747919" w:rsidR="001B0079" w:rsidRPr="00892267" w:rsidRDefault="00232E80" w:rsidP="00E430F1">
      <w:pPr>
        <w:pStyle w:val="a3"/>
        <w:spacing w:before="0" w:beforeAutospacing="0" w:after="0" w:afterAutospacing="0"/>
        <w:rPr>
          <w:rStyle w:val="a4"/>
          <w:lang w:val="fr-FR"/>
        </w:rPr>
      </w:pPr>
      <w:r w:rsidRPr="00892267">
        <w:rPr>
          <w:rStyle w:val="a4"/>
          <w:lang w:val="fr-FR"/>
        </w:rPr>
        <w:lastRenderedPageBreak/>
        <w:t>A</w:t>
      </w:r>
      <w:r w:rsidR="001B0079" w:rsidRPr="00892267">
        <w:rPr>
          <w:rStyle w:val="a4"/>
          <w:lang w:val="fr-FR"/>
        </w:rPr>
        <w:t xml:space="preserve">rticle 16 </w:t>
      </w:r>
    </w:p>
    <w:p w14:paraId="58E10A5F" w14:textId="77777777" w:rsidR="002B1113" w:rsidRPr="00892267" w:rsidRDefault="002B1113" w:rsidP="00E430F1">
      <w:pPr>
        <w:pStyle w:val="a3"/>
        <w:spacing w:before="0" w:beforeAutospacing="0" w:after="0" w:afterAutospacing="0"/>
        <w:rPr>
          <w:lang w:val="fr-FR"/>
        </w:rPr>
      </w:pPr>
    </w:p>
    <w:p w14:paraId="7103F951" w14:textId="7FE9E5D7" w:rsidR="001B0079" w:rsidRPr="009D790B" w:rsidRDefault="009D790B" w:rsidP="00E430F1">
      <w:pPr>
        <w:pStyle w:val="a3"/>
        <w:spacing w:before="0" w:beforeAutospacing="0" w:after="0" w:afterAutospacing="0"/>
        <w:jc w:val="both"/>
        <w:rPr>
          <w:lang w:val="fr-FR"/>
        </w:rPr>
      </w:pPr>
      <w:r w:rsidRPr="009D790B">
        <w:rPr>
          <w:lang w:val="fr-FR"/>
        </w:rPr>
        <w:t>Les fonctions du Conseil sont</w:t>
      </w:r>
      <w:r w:rsidR="001B0079" w:rsidRPr="009D790B">
        <w:rPr>
          <w:lang w:val="fr-FR"/>
        </w:rPr>
        <w:t>: </w:t>
      </w:r>
    </w:p>
    <w:p w14:paraId="453F9639" w14:textId="67DD3396" w:rsidR="009D790B" w:rsidRPr="009D790B" w:rsidRDefault="009D790B" w:rsidP="00E430F1">
      <w:pPr>
        <w:numPr>
          <w:ilvl w:val="0"/>
          <w:numId w:val="14"/>
        </w:numPr>
        <w:jc w:val="both"/>
        <w:rPr>
          <w:lang w:val="fr-FR"/>
        </w:rPr>
      </w:pPr>
      <w:r>
        <w:rPr>
          <w:lang w:val="fr-FR"/>
        </w:rPr>
        <w:t xml:space="preserve">de </w:t>
      </w:r>
      <w:r w:rsidRPr="009D790B">
        <w:rPr>
          <w:lang w:val="fr-FR"/>
        </w:rPr>
        <w:t>prendre toutes les mesures pour atteindre les objectifs de l’Association;</w:t>
      </w:r>
    </w:p>
    <w:p w14:paraId="3372F282" w14:textId="079DA1CB" w:rsidR="009D790B" w:rsidRPr="009D790B" w:rsidRDefault="009D790B" w:rsidP="00E430F1">
      <w:pPr>
        <w:numPr>
          <w:ilvl w:val="0"/>
          <w:numId w:val="14"/>
        </w:numPr>
        <w:jc w:val="both"/>
        <w:rPr>
          <w:lang w:val="fr-FR"/>
        </w:rPr>
      </w:pPr>
      <w:r w:rsidRPr="009D790B">
        <w:rPr>
          <w:lang w:val="fr-FR"/>
        </w:rPr>
        <w:t xml:space="preserve">de convoquer </w:t>
      </w:r>
      <w:r>
        <w:rPr>
          <w:lang w:val="fr-FR"/>
        </w:rPr>
        <w:t>l</w:t>
      </w:r>
      <w:r w:rsidRPr="009D790B">
        <w:rPr>
          <w:lang w:val="fr-FR"/>
        </w:rPr>
        <w:t xml:space="preserve">es </w:t>
      </w:r>
      <w:r>
        <w:rPr>
          <w:lang w:val="fr-FR"/>
        </w:rPr>
        <w:t>A</w:t>
      </w:r>
      <w:r w:rsidRPr="009D790B">
        <w:rPr>
          <w:lang w:val="fr-FR"/>
        </w:rPr>
        <w:t>ssemblées générales;</w:t>
      </w:r>
    </w:p>
    <w:p w14:paraId="5BCE2AFC" w14:textId="5CFACEA3" w:rsidR="009D790B" w:rsidRPr="009D790B" w:rsidRDefault="009D790B" w:rsidP="00E430F1">
      <w:pPr>
        <w:numPr>
          <w:ilvl w:val="0"/>
          <w:numId w:val="14"/>
        </w:numPr>
        <w:jc w:val="both"/>
        <w:rPr>
          <w:lang w:val="fr-FR"/>
        </w:rPr>
      </w:pPr>
      <w:r>
        <w:rPr>
          <w:lang w:val="fr-FR"/>
        </w:rPr>
        <w:t xml:space="preserve">de </w:t>
      </w:r>
      <w:r w:rsidRPr="009D790B">
        <w:rPr>
          <w:lang w:val="fr-FR"/>
        </w:rPr>
        <w:t>prendre des décisions concernant l'admission de nouveaux membres, les démissions de membres et leur éventuelle expulsion;</w:t>
      </w:r>
    </w:p>
    <w:p w14:paraId="4B1D6595" w14:textId="014EC87F" w:rsidR="001B0079" w:rsidRPr="009D790B" w:rsidRDefault="009D790B" w:rsidP="00E430F1">
      <w:pPr>
        <w:numPr>
          <w:ilvl w:val="0"/>
          <w:numId w:val="14"/>
        </w:numPr>
        <w:jc w:val="both"/>
        <w:rPr>
          <w:lang w:val="fr-FR"/>
        </w:rPr>
      </w:pPr>
      <w:r>
        <w:rPr>
          <w:lang w:val="fr-FR"/>
        </w:rPr>
        <w:t>de s’assurer que</w:t>
      </w:r>
      <w:r w:rsidRPr="009D790B">
        <w:rPr>
          <w:lang w:val="fr-FR"/>
        </w:rPr>
        <w:t xml:space="preserve"> </w:t>
      </w:r>
      <w:r>
        <w:rPr>
          <w:lang w:val="fr-FR"/>
        </w:rPr>
        <w:t>l</w:t>
      </w:r>
      <w:r w:rsidRPr="009D790B">
        <w:rPr>
          <w:lang w:val="fr-FR"/>
        </w:rPr>
        <w:t>es statuts</w:t>
      </w:r>
      <w:r>
        <w:rPr>
          <w:lang w:val="fr-FR"/>
        </w:rPr>
        <w:t xml:space="preserve"> sont appliqués</w:t>
      </w:r>
      <w:r w:rsidRPr="009D790B">
        <w:rPr>
          <w:lang w:val="fr-FR"/>
        </w:rPr>
        <w:t xml:space="preserve">, </w:t>
      </w:r>
      <w:r>
        <w:rPr>
          <w:lang w:val="fr-FR"/>
        </w:rPr>
        <w:t>l’</w:t>
      </w:r>
      <w:r w:rsidRPr="009D790B">
        <w:rPr>
          <w:lang w:val="fr-FR"/>
        </w:rPr>
        <w:t xml:space="preserve">élaborer des règles de procédure et </w:t>
      </w:r>
      <w:r>
        <w:rPr>
          <w:lang w:val="fr-FR"/>
        </w:rPr>
        <w:t>de gérer les biens</w:t>
      </w:r>
      <w:r w:rsidRPr="009D790B">
        <w:rPr>
          <w:lang w:val="fr-FR"/>
        </w:rPr>
        <w:t xml:space="preserve"> de l'Association</w:t>
      </w:r>
      <w:r w:rsidR="001B0079" w:rsidRPr="009D790B">
        <w:rPr>
          <w:lang w:val="fr-FR"/>
        </w:rPr>
        <w:t>.</w:t>
      </w:r>
    </w:p>
    <w:p w14:paraId="69F52EEF" w14:textId="77777777" w:rsidR="00E430F1" w:rsidRDefault="00E430F1" w:rsidP="00E430F1">
      <w:pPr>
        <w:pStyle w:val="a3"/>
        <w:spacing w:before="0" w:beforeAutospacing="0" w:after="0" w:afterAutospacing="0"/>
        <w:rPr>
          <w:lang w:val="fr-FR"/>
        </w:rPr>
      </w:pPr>
    </w:p>
    <w:p w14:paraId="60DBCA81" w14:textId="4C57BAAC" w:rsidR="004B1F84" w:rsidRPr="00892267" w:rsidRDefault="001B0079" w:rsidP="00E430F1">
      <w:pPr>
        <w:pStyle w:val="a3"/>
        <w:spacing w:before="0" w:beforeAutospacing="0" w:after="0" w:afterAutospacing="0"/>
        <w:rPr>
          <w:rStyle w:val="a4"/>
          <w:lang w:val="fr-FR"/>
        </w:rPr>
      </w:pPr>
      <w:r w:rsidRPr="00892267">
        <w:rPr>
          <w:rStyle w:val="a4"/>
          <w:lang w:val="fr-FR"/>
        </w:rPr>
        <w:t>Article 17</w:t>
      </w:r>
    </w:p>
    <w:p w14:paraId="5CA1425B" w14:textId="77777777" w:rsidR="002B1113" w:rsidRPr="00892267" w:rsidRDefault="002B1113" w:rsidP="00E430F1">
      <w:pPr>
        <w:pStyle w:val="a3"/>
        <w:spacing w:before="0" w:beforeAutospacing="0" w:after="0" w:afterAutospacing="0"/>
        <w:rPr>
          <w:lang w:val="fr-FR"/>
        </w:rPr>
      </w:pPr>
    </w:p>
    <w:p w14:paraId="0DD62908" w14:textId="77777777" w:rsidR="00232E80" w:rsidRDefault="00E86D67" w:rsidP="00E430F1">
      <w:pPr>
        <w:pStyle w:val="a3"/>
        <w:spacing w:before="0" w:beforeAutospacing="0" w:after="0" w:afterAutospacing="0"/>
        <w:rPr>
          <w:lang w:val="fr-FR"/>
        </w:rPr>
      </w:pPr>
      <w:r w:rsidRPr="00E86D67">
        <w:rPr>
          <w:lang w:val="fr-FR"/>
        </w:rPr>
        <w:t xml:space="preserve">Le </w:t>
      </w:r>
      <w:r w:rsidR="004B1F84" w:rsidRPr="00E86D67">
        <w:rPr>
          <w:lang w:val="fr-FR"/>
        </w:rPr>
        <w:t>Secr</w:t>
      </w:r>
      <w:r w:rsidRPr="00E86D67">
        <w:rPr>
          <w:lang w:val="fr-FR"/>
        </w:rPr>
        <w:t>é</w:t>
      </w:r>
      <w:r w:rsidR="004B1F84" w:rsidRPr="00E86D67">
        <w:rPr>
          <w:lang w:val="fr-FR"/>
        </w:rPr>
        <w:t>tariat</w:t>
      </w:r>
    </w:p>
    <w:p w14:paraId="43A23817" w14:textId="4C414E3E" w:rsidR="001B0079" w:rsidRPr="00E86D67" w:rsidRDefault="006C513F" w:rsidP="006C513F">
      <w:pPr>
        <w:pStyle w:val="a3"/>
        <w:spacing w:before="0" w:beforeAutospacing="0" w:after="0" w:afterAutospacing="0"/>
        <w:jc w:val="both"/>
        <w:rPr>
          <w:lang w:val="fr-FR"/>
        </w:rPr>
      </w:pPr>
      <w:r w:rsidRPr="006C513F">
        <w:rPr>
          <w:lang w:val="fr-FR"/>
        </w:rPr>
        <w:t>L'IFPA aura un Secrétariat pour mettre en œuvre les activités quotidiennes de l'Association. Dans l'attente de la création d'un Secrétariat distinct, il sera dévolu au Directeur Général de l'OISA, qui dirigera les activités quotidiennes par l'intermédiaire d'une division compétente du Secrétariat de l'OISA. Le Directeur Général est responsable devant le Conseil Exécutif de l'Association en ce qui concerne les pouvoirs qui lui sont conférés par le présent Statut</w:t>
      </w:r>
      <w:r w:rsidR="004B1F84" w:rsidRPr="00E86D67">
        <w:rPr>
          <w:lang w:val="fr-FR"/>
        </w:rPr>
        <w:t xml:space="preserve">.  </w:t>
      </w:r>
      <w:r w:rsidR="00190A67" w:rsidRPr="00E86D67">
        <w:rPr>
          <w:lang w:val="fr-FR"/>
        </w:rPr>
        <w:t xml:space="preserve"> </w:t>
      </w:r>
    </w:p>
    <w:p w14:paraId="414E91C3" w14:textId="0FB2D550" w:rsidR="001B0079" w:rsidRDefault="001B0079" w:rsidP="00E430F1">
      <w:pPr>
        <w:pStyle w:val="a3"/>
        <w:spacing w:before="0" w:beforeAutospacing="0" w:after="0" w:afterAutospacing="0"/>
        <w:jc w:val="both"/>
        <w:rPr>
          <w:lang w:val="fr-FR"/>
        </w:rPr>
      </w:pPr>
      <w:r w:rsidRPr="00E86D67">
        <w:rPr>
          <w:lang w:val="fr-FR"/>
        </w:rPr>
        <w:t> </w:t>
      </w:r>
    </w:p>
    <w:p w14:paraId="7E3AC3A6" w14:textId="77777777" w:rsidR="001B0079" w:rsidRDefault="00AB762B" w:rsidP="00E430F1">
      <w:pPr>
        <w:rPr>
          <w:rStyle w:val="a6"/>
        </w:rPr>
      </w:pPr>
      <w:r>
        <w:rPr>
          <w:rStyle w:val="a6"/>
          <w:i w:val="0"/>
          <w:iCs w:val="0"/>
          <w:noProof/>
        </w:rPr>
        <w:pict w14:anchorId="587EEF5D">
          <v:rect id="_x0000_i1030" style="width:0;height:1.5pt" o:hralign="center" o:hrstd="t" o:hr="t" fillcolor="#aca899" stroked="f"/>
        </w:pict>
      </w:r>
    </w:p>
    <w:p w14:paraId="2F70A108" w14:textId="4C782D90" w:rsidR="001B0079" w:rsidRPr="00892267" w:rsidRDefault="00E86D67" w:rsidP="00E430F1">
      <w:pPr>
        <w:pStyle w:val="2"/>
        <w:spacing w:before="0" w:beforeAutospacing="0" w:after="0" w:afterAutospacing="0"/>
        <w:jc w:val="both"/>
        <w:rPr>
          <w:lang w:val="fr-FR"/>
        </w:rPr>
      </w:pPr>
      <w:r w:rsidRPr="00892267">
        <w:rPr>
          <w:lang w:val="fr-FR"/>
        </w:rPr>
        <w:t>Dispositions diverses</w:t>
      </w:r>
    </w:p>
    <w:p w14:paraId="3978D730" w14:textId="77777777" w:rsidR="002B1113" w:rsidRPr="00892267" w:rsidRDefault="002B1113" w:rsidP="00E430F1">
      <w:pPr>
        <w:pStyle w:val="2"/>
        <w:spacing w:before="0" w:beforeAutospacing="0" w:after="0" w:afterAutospacing="0"/>
        <w:jc w:val="both"/>
        <w:rPr>
          <w:lang w:val="fr-FR"/>
        </w:rPr>
      </w:pPr>
    </w:p>
    <w:p w14:paraId="064C649F" w14:textId="6BE41929" w:rsidR="001B0079" w:rsidRPr="00892267" w:rsidRDefault="001B0079" w:rsidP="00E430F1">
      <w:pPr>
        <w:pStyle w:val="a3"/>
        <w:spacing w:before="0" w:beforeAutospacing="0" w:after="0" w:afterAutospacing="0"/>
        <w:rPr>
          <w:rStyle w:val="a4"/>
          <w:lang w:val="fr-FR"/>
        </w:rPr>
      </w:pPr>
      <w:r w:rsidRPr="00892267">
        <w:rPr>
          <w:lang w:val="fr-FR"/>
        </w:rPr>
        <w:t> </w:t>
      </w:r>
      <w:r w:rsidRPr="00892267">
        <w:rPr>
          <w:rStyle w:val="a4"/>
          <w:lang w:val="fr-FR"/>
        </w:rPr>
        <w:t>Article 18</w:t>
      </w:r>
    </w:p>
    <w:p w14:paraId="28A63A19" w14:textId="77777777" w:rsidR="002B1113" w:rsidRPr="00892267" w:rsidRDefault="002B1113" w:rsidP="00E430F1">
      <w:pPr>
        <w:pStyle w:val="a3"/>
        <w:spacing w:before="0" w:beforeAutospacing="0" w:after="0" w:afterAutospacing="0"/>
        <w:rPr>
          <w:lang w:val="fr-FR"/>
        </w:rPr>
      </w:pPr>
    </w:p>
    <w:p w14:paraId="6D3C8898" w14:textId="00E4DC29" w:rsidR="00E86D67" w:rsidRPr="00E86D67" w:rsidRDefault="00E86D67" w:rsidP="00E430F1">
      <w:pPr>
        <w:pStyle w:val="a3"/>
        <w:spacing w:before="0" w:beforeAutospacing="0" w:after="0" w:afterAutospacing="0"/>
        <w:jc w:val="both"/>
        <w:rPr>
          <w:lang w:val="fr-FR"/>
        </w:rPr>
      </w:pPr>
      <w:r w:rsidRPr="00E86D67">
        <w:rPr>
          <w:lang w:val="fr-FR"/>
        </w:rPr>
        <w:t xml:space="preserve">L’année financier commence le 1er janvier et se termine le 31 décembre de chaque année. Le </w:t>
      </w:r>
      <w:r>
        <w:rPr>
          <w:lang w:val="fr-FR"/>
        </w:rPr>
        <w:t>T</w:t>
      </w:r>
      <w:r w:rsidRPr="00E86D67">
        <w:rPr>
          <w:lang w:val="fr-FR"/>
        </w:rPr>
        <w:t>résorier est responsable des finances de l'association.</w:t>
      </w:r>
    </w:p>
    <w:p w14:paraId="465130B2" w14:textId="77777777" w:rsidR="00E86D67" w:rsidRPr="00E86D67" w:rsidRDefault="00E86D67" w:rsidP="00E430F1">
      <w:pPr>
        <w:pStyle w:val="a3"/>
        <w:spacing w:before="0" w:beforeAutospacing="0" w:after="0" w:afterAutospacing="0"/>
        <w:jc w:val="both"/>
        <w:rPr>
          <w:lang w:val="fr-FR"/>
        </w:rPr>
      </w:pPr>
      <w:r w:rsidRPr="00E86D67">
        <w:rPr>
          <w:lang w:val="fr-FR"/>
        </w:rPr>
        <w:t> </w:t>
      </w:r>
    </w:p>
    <w:p w14:paraId="7A9FBFCA" w14:textId="25074928" w:rsidR="001B0079" w:rsidRPr="00E86D67" w:rsidRDefault="00E86D67" w:rsidP="00E430F1">
      <w:pPr>
        <w:pStyle w:val="a3"/>
        <w:spacing w:before="0" w:beforeAutospacing="0" w:after="0" w:afterAutospacing="0"/>
        <w:jc w:val="both"/>
        <w:rPr>
          <w:lang w:val="fr-FR"/>
        </w:rPr>
      </w:pPr>
      <w:r w:rsidRPr="00E86D67">
        <w:rPr>
          <w:lang w:val="fr-FR"/>
        </w:rPr>
        <w:t>L</w:t>
      </w:r>
      <w:r>
        <w:rPr>
          <w:lang w:val="fr-FR"/>
        </w:rPr>
        <w:t xml:space="preserve">’auditeur </w:t>
      </w:r>
      <w:r w:rsidRPr="00E86D67">
        <w:rPr>
          <w:lang w:val="fr-FR"/>
        </w:rPr>
        <w:t>nommé par l'</w:t>
      </w:r>
      <w:r>
        <w:rPr>
          <w:lang w:val="fr-FR"/>
        </w:rPr>
        <w:t>A</w:t>
      </w:r>
      <w:r w:rsidRPr="00E86D67">
        <w:rPr>
          <w:lang w:val="fr-FR"/>
        </w:rPr>
        <w:t xml:space="preserve">ssemblée </w:t>
      </w:r>
      <w:r>
        <w:rPr>
          <w:lang w:val="fr-FR"/>
        </w:rPr>
        <w:t>G</w:t>
      </w:r>
      <w:r w:rsidRPr="00E86D67">
        <w:rPr>
          <w:lang w:val="fr-FR"/>
        </w:rPr>
        <w:t>énérale vérifie les comptes de l'</w:t>
      </w:r>
      <w:r>
        <w:rPr>
          <w:lang w:val="fr-FR"/>
        </w:rPr>
        <w:t>A</w:t>
      </w:r>
      <w:r w:rsidRPr="00E86D67">
        <w:rPr>
          <w:lang w:val="fr-FR"/>
        </w:rPr>
        <w:t>ssociation chaque année</w:t>
      </w:r>
      <w:r w:rsidR="001B0079" w:rsidRPr="00E86D67">
        <w:rPr>
          <w:lang w:val="fr-FR"/>
        </w:rPr>
        <w:t>.</w:t>
      </w:r>
    </w:p>
    <w:p w14:paraId="4EE67F5F" w14:textId="77777777" w:rsidR="002B1113" w:rsidRDefault="002B1113" w:rsidP="00E430F1">
      <w:pPr>
        <w:pStyle w:val="a3"/>
        <w:spacing w:before="0" w:beforeAutospacing="0" w:after="0" w:afterAutospacing="0"/>
        <w:rPr>
          <w:lang w:val="fr-FR"/>
        </w:rPr>
      </w:pPr>
    </w:p>
    <w:p w14:paraId="5D8DA882" w14:textId="209A57DF" w:rsidR="001B0079" w:rsidRPr="00E36F86" w:rsidRDefault="001B0079" w:rsidP="00E430F1">
      <w:pPr>
        <w:pStyle w:val="a3"/>
        <w:spacing w:before="0" w:beforeAutospacing="0" w:after="0" w:afterAutospacing="0"/>
        <w:rPr>
          <w:lang w:val="fr-FR"/>
        </w:rPr>
      </w:pPr>
      <w:r w:rsidRPr="00E36F86">
        <w:rPr>
          <w:lang w:val="fr-FR"/>
        </w:rPr>
        <w:br/>
      </w:r>
      <w:r w:rsidRPr="00E36F86">
        <w:rPr>
          <w:rStyle w:val="a4"/>
          <w:lang w:val="fr-FR"/>
        </w:rPr>
        <w:t>Article 19</w:t>
      </w:r>
      <w:r w:rsidRPr="00E36F86">
        <w:rPr>
          <w:lang w:val="fr-FR"/>
        </w:rPr>
        <w:br/>
      </w:r>
      <w:r w:rsidRPr="00E36F86">
        <w:rPr>
          <w:lang w:val="fr-FR"/>
        </w:rPr>
        <w:br/>
      </w:r>
      <w:r w:rsidR="00E36F86" w:rsidRPr="00E36F86">
        <w:rPr>
          <w:lang w:val="fr-FR"/>
        </w:rPr>
        <w:t>En cas de dissolution de l'</w:t>
      </w:r>
      <w:r w:rsidR="00E36F86">
        <w:rPr>
          <w:lang w:val="fr-FR"/>
        </w:rPr>
        <w:t>A</w:t>
      </w:r>
      <w:r w:rsidR="00E36F86" w:rsidRPr="00E36F86">
        <w:rPr>
          <w:lang w:val="fr-FR"/>
        </w:rPr>
        <w:t>ssociation, les actifs devraient être a</w:t>
      </w:r>
      <w:r w:rsidR="00E36F86">
        <w:rPr>
          <w:lang w:val="fr-FR"/>
        </w:rPr>
        <w:t>ttribu</w:t>
      </w:r>
      <w:r w:rsidR="00E36F86" w:rsidRPr="00E36F86">
        <w:rPr>
          <w:lang w:val="fr-FR"/>
        </w:rPr>
        <w:t xml:space="preserve">és à </w:t>
      </w:r>
      <w:r w:rsidR="006C513F">
        <w:rPr>
          <w:lang w:val="fr-FR"/>
        </w:rPr>
        <w:t>l’IOSA</w:t>
      </w:r>
      <w:r w:rsidR="00E36F86" w:rsidRPr="00E36F86">
        <w:rPr>
          <w:lang w:val="fr-FR"/>
        </w:rPr>
        <w:t>. Les biens ne peuvent pas être retournés aux fondateurs ou aux membres, ni être utilisés à leur profit</w:t>
      </w:r>
      <w:r w:rsidRPr="00E36F86">
        <w:rPr>
          <w:lang w:val="fr-FR"/>
        </w:rPr>
        <w:t>.</w:t>
      </w:r>
    </w:p>
    <w:p w14:paraId="1E867472" w14:textId="77777777" w:rsidR="001B0079" w:rsidRPr="00E36F86" w:rsidRDefault="001B0079" w:rsidP="00E430F1">
      <w:pPr>
        <w:pStyle w:val="a3"/>
        <w:spacing w:before="0" w:beforeAutospacing="0" w:after="0" w:afterAutospacing="0"/>
        <w:jc w:val="both"/>
        <w:rPr>
          <w:lang w:val="fr-FR"/>
        </w:rPr>
      </w:pPr>
      <w:r w:rsidRPr="00E36F86">
        <w:rPr>
          <w:lang w:val="fr-FR"/>
        </w:rPr>
        <w:t> </w:t>
      </w:r>
    </w:p>
    <w:p w14:paraId="272DFE80" w14:textId="77777777" w:rsidR="001B0079" w:rsidRDefault="00AB762B" w:rsidP="00E430F1">
      <w:r>
        <w:rPr>
          <w:noProof/>
        </w:rPr>
        <w:pict w14:anchorId="18B195CF">
          <v:rect id="_x0000_i1031" style="width:0;height:1.5pt" o:hralign="center" o:hrstd="t" o:hr="t" fillcolor="#aca899" stroked="f"/>
        </w:pict>
      </w:r>
    </w:p>
    <w:p w14:paraId="2A893A1C" w14:textId="77777777" w:rsidR="00190A67" w:rsidRPr="00E36F86" w:rsidRDefault="001B0079" w:rsidP="00E430F1">
      <w:pPr>
        <w:pStyle w:val="a3"/>
        <w:spacing w:before="0" w:beforeAutospacing="0" w:after="0" w:afterAutospacing="0"/>
        <w:rPr>
          <w:lang w:val="fr-FR"/>
        </w:rPr>
      </w:pPr>
      <w:r w:rsidRPr="00E36F86">
        <w:rPr>
          <w:lang w:val="fr-FR"/>
        </w:rPr>
        <w:t> </w:t>
      </w:r>
    </w:p>
    <w:p w14:paraId="6ACD0DDF" w14:textId="50198D3C" w:rsidR="001B0079" w:rsidRPr="00E36F86" w:rsidRDefault="00E36F86" w:rsidP="00E430F1">
      <w:pPr>
        <w:pStyle w:val="a3"/>
        <w:spacing w:before="0" w:beforeAutospacing="0" w:after="0" w:afterAutospacing="0"/>
        <w:jc w:val="both"/>
        <w:rPr>
          <w:lang w:val="fr-FR"/>
        </w:rPr>
      </w:pPr>
      <w:r w:rsidRPr="00E36F86">
        <w:rPr>
          <w:lang w:val="fr-FR"/>
        </w:rPr>
        <w:t xml:space="preserve">Le présents statuts ont été approuvés par l'Assemblée </w:t>
      </w:r>
      <w:r>
        <w:rPr>
          <w:lang w:val="fr-FR"/>
        </w:rPr>
        <w:t>G</w:t>
      </w:r>
      <w:r w:rsidRPr="00E36F86">
        <w:rPr>
          <w:lang w:val="fr-FR"/>
        </w:rPr>
        <w:t>énérale de l'</w:t>
      </w:r>
      <w:r>
        <w:rPr>
          <w:lang w:val="fr-FR"/>
        </w:rPr>
        <w:t>OISA</w:t>
      </w:r>
      <w:r w:rsidRPr="00E36F86">
        <w:rPr>
          <w:lang w:val="fr-FR"/>
        </w:rPr>
        <w:t xml:space="preserve"> du ... au ...</w:t>
      </w:r>
      <w:r w:rsidR="001B0079" w:rsidRPr="00E36F86">
        <w:rPr>
          <w:lang w:val="fr-FR"/>
        </w:rPr>
        <w:t> </w:t>
      </w:r>
    </w:p>
    <w:p w14:paraId="579A01BF" w14:textId="77777777" w:rsidR="001B0079" w:rsidRPr="00E36F86" w:rsidRDefault="001B0079" w:rsidP="00E430F1">
      <w:pPr>
        <w:pStyle w:val="a3"/>
        <w:spacing w:before="0" w:beforeAutospacing="0" w:after="0" w:afterAutospacing="0"/>
        <w:jc w:val="both"/>
        <w:rPr>
          <w:lang w:val="fr-FR"/>
        </w:rPr>
      </w:pPr>
      <w:r w:rsidRPr="00E36F86">
        <w:rPr>
          <w:lang w:val="fr-FR"/>
        </w:rPr>
        <w:t> </w:t>
      </w:r>
    </w:p>
    <w:p w14:paraId="4A41DF38" w14:textId="7BEA23B6" w:rsidR="003278A0" w:rsidRPr="00E36F86" w:rsidRDefault="00E36F86" w:rsidP="00E430F1">
      <w:pPr>
        <w:pStyle w:val="a3"/>
        <w:spacing w:before="0" w:beforeAutospacing="0" w:after="0" w:afterAutospacing="0"/>
        <w:jc w:val="both"/>
        <w:rPr>
          <w:lang w:val="fr-FR"/>
        </w:rPr>
      </w:pPr>
      <w:r w:rsidRPr="00E36F86">
        <w:rPr>
          <w:lang w:val="fr-FR"/>
        </w:rPr>
        <w:t>Président de l’</w:t>
      </w:r>
      <w:r w:rsidR="003278A0" w:rsidRPr="00E36F86">
        <w:rPr>
          <w:lang w:val="fr-FR"/>
        </w:rPr>
        <w:t xml:space="preserve"> Association </w:t>
      </w:r>
    </w:p>
    <w:p w14:paraId="5C1D3139" w14:textId="78027DB9" w:rsidR="001B0079" w:rsidRPr="00E36F86" w:rsidRDefault="001B0079" w:rsidP="00E430F1">
      <w:pPr>
        <w:pStyle w:val="a3"/>
        <w:spacing w:before="0" w:beforeAutospacing="0" w:after="0" w:afterAutospacing="0"/>
        <w:jc w:val="both"/>
        <w:rPr>
          <w:lang w:val="fr-FR"/>
        </w:rPr>
      </w:pPr>
      <w:r w:rsidRPr="00E36F86">
        <w:rPr>
          <w:lang w:val="fr-FR"/>
        </w:rPr>
        <w:t xml:space="preserve">                                                               </w:t>
      </w:r>
      <w:r w:rsidR="00190A67" w:rsidRPr="00E36F86">
        <w:rPr>
          <w:lang w:val="fr-FR"/>
        </w:rPr>
        <w:tab/>
      </w:r>
      <w:r w:rsidR="00190A67" w:rsidRPr="00E36F86">
        <w:rPr>
          <w:lang w:val="fr-FR"/>
        </w:rPr>
        <w:tab/>
      </w:r>
      <w:r w:rsidR="00190A67" w:rsidRPr="00E36F86">
        <w:rPr>
          <w:lang w:val="fr-FR"/>
        </w:rPr>
        <w:tab/>
      </w:r>
      <w:r w:rsidRPr="00E36F86">
        <w:rPr>
          <w:lang w:val="fr-FR"/>
        </w:rPr>
        <w:t>Secreta</w:t>
      </w:r>
      <w:r w:rsidR="00E36F86">
        <w:rPr>
          <w:lang w:val="fr-FR"/>
        </w:rPr>
        <w:t>ire</w:t>
      </w:r>
    </w:p>
    <w:p w14:paraId="2CEA7E55" w14:textId="396DBDA4" w:rsidR="00EA20DC" w:rsidRPr="00E36F86" w:rsidRDefault="001B0079" w:rsidP="00E430F1">
      <w:pPr>
        <w:pStyle w:val="a3"/>
        <w:spacing w:before="0" w:beforeAutospacing="0" w:after="0" w:afterAutospacing="0"/>
        <w:jc w:val="both"/>
        <w:rPr>
          <w:lang w:val="fr-FR"/>
        </w:rPr>
      </w:pPr>
      <w:r w:rsidRPr="00E36F86">
        <w:rPr>
          <w:lang w:val="fr-FR"/>
        </w:rPr>
        <w:t> </w:t>
      </w:r>
    </w:p>
    <w:sectPr w:rsidR="00EA20DC" w:rsidRPr="00E36F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012E"/>
    <w:multiLevelType w:val="multilevel"/>
    <w:tmpl w:val="E638A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24A46"/>
    <w:multiLevelType w:val="multilevel"/>
    <w:tmpl w:val="50AC2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9C5802"/>
    <w:multiLevelType w:val="multilevel"/>
    <w:tmpl w:val="040A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CE5693"/>
    <w:multiLevelType w:val="multilevel"/>
    <w:tmpl w:val="F976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FC5E5C"/>
    <w:multiLevelType w:val="multilevel"/>
    <w:tmpl w:val="70B40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115470"/>
    <w:multiLevelType w:val="multilevel"/>
    <w:tmpl w:val="3B465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7E08D4"/>
    <w:multiLevelType w:val="multilevel"/>
    <w:tmpl w:val="9812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F43AF7"/>
    <w:multiLevelType w:val="multilevel"/>
    <w:tmpl w:val="BED8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347BB7"/>
    <w:multiLevelType w:val="multilevel"/>
    <w:tmpl w:val="F236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F47479"/>
    <w:multiLevelType w:val="hybridMultilevel"/>
    <w:tmpl w:val="79A42C6E"/>
    <w:lvl w:ilvl="0" w:tplc="A9FC91C4">
      <w:start w:val="1"/>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67B97C35"/>
    <w:multiLevelType w:val="multilevel"/>
    <w:tmpl w:val="A4444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3C47AE"/>
    <w:multiLevelType w:val="multilevel"/>
    <w:tmpl w:val="3394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F04E8D"/>
    <w:multiLevelType w:val="multilevel"/>
    <w:tmpl w:val="8EDE7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7135FF"/>
    <w:multiLevelType w:val="multilevel"/>
    <w:tmpl w:val="57781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760B67"/>
    <w:multiLevelType w:val="multilevel"/>
    <w:tmpl w:val="2F0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1"/>
  </w:num>
  <w:num w:numId="4">
    <w:abstractNumId w:val="6"/>
  </w:num>
  <w:num w:numId="5">
    <w:abstractNumId w:val="5"/>
  </w:num>
  <w:num w:numId="6">
    <w:abstractNumId w:val="14"/>
  </w:num>
  <w:num w:numId="7">
    <w:abstractNumId w:val="11"/>
  </w:num>
  <w:num w:numId="8">
    <w:abstractNumId w:val="2"/>
  </w:num>
  <w:num w:numId="9">
    <w:abstractNumId w:val="3"/>
  </w:num>
  <w:num w:numId="10">
    <w:abstractNumId w:val="13"/>
  </w:num>
  <w:num w:numId="11">
    <w:abstractNumId w:val="4"/>
  </w:num>
  <w:num w:numId="12">
    <w:abstractNumId w:val="12"/>
  </w:num>
  <w:num w:numId="13">
    <w:abstractNumId w:val="0"/>
  </w:num>
  <w:num w:numId="14">
    <w:abstractNumId w:val="10"/>
  </w:num>
  <w:num w:numId="1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W">
    <w15:presenceInfo w15:providerId="None" w15:userId="W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079"/>
    <w:rsid w:val="0005333C"/>
    <w:rsid w:val="00055453"/>
    <w:rsid w:val="00072233"/>
    <w:rsid w:val="00076EF8"/>
    <w:rsid w:val="00092900"/>
    <w:rsid w:val="000D351F"/>
    <w:rsid w:val="00190A67"/>
    <w:rsid w:val="001B0079"/>
    <w:rsid w:val="001B424C"/>
    <w:rsid w:val="00232E80"/>
    <w:rsid w:val="0025091A"/>
    <w:rsid w:val="002956C1"/>
    <w:rsid w:val="002B1113"/>
    <w:rsid w:val="002F0609"/>
    <w:rsid w:val="003071F7"/>
    <w:rsid w:val="003278A0"/>
    <w:rsid w:val="00390638"/>
    <w:rsid w:val="00395F93"/>
    <w:rsid w:val="003E65A2"/>
    <w:rsid w:val="00423F93"/>
    <w:rsid w:val="0042758C"/>
    <w:rsid w:val="004B1F84"/>
    <w:rsid w:val="004B5B92"/>
    <w:rsid w:val="00534516"/>
    <w:rsid w:val="00540D5A"/>
    <w:rsid w:val="005507A8"/>
    <w:rsid w:val="0058093E"/>
    <w:rsid w:val="005E3DD1"/>
    <w:rsid w:val="00606AB3"/>
    <w:rsid w:val="006445A8"/>
    <w:rsid w:val="00664DCB"/>
    <w:rsid w:val="00694673"/>
    <w:rsid w:val="006B52F0"/>
    <w:rsid w:val="006C513F"/>
    <w:rsid w:val="007026FE"/>
    <w:rsid w:val="007655EB"/>
    <w:rsid w:val="0079318B"/>
    <w:rsid w:val="007A5FBA"/>
    <w:rsid w:val="007D0F7A"/>
    <w:rsid w:val="007E48DD"/>
    <w:rsid w:val="007E50BB"/>
    <w:rsid w:val="00830923"/>
    <w:rsid w:val="008846E3"/>
    <w:rsid w:val="00892267"/>
    <w:rsid w:val="00893D91"/>
    <w:rsid w:val="008B268C"/>
    <w:rsid w:val="00920421"/>
    <w:rsid w:val="009955D5"/>
    <w:rsid w:val="009D790B"/>
    <w:rsid w:val="00A51DDE"/>
    <w:rsid w:val="00A63341"/>
    <w:rsid w:val="00AB762B"/>
    <w:rsid w:val="00AF5B32"/>
    <w:rsid w:val="00B169C4"/>
    <w:rsid w:val="00B17BF1"/>
    <w:rsid w:val="00B813E0"/>
    <w:rsid w:val="00BA2D35"/>
    <w:rsid w:val="00BB300F"/>
    <w:rsid w:val="00BB4FB6"/>
    <w:rsid w:val="00BF0092"/>
    <w:rsid w:val="00C84D3E"/>
    <w:rsid w:val="00C8689D"/>
    <w:rsid w:val="00CA2CA3"/>
    <w:rsid w:val="00D312B5"/>
    <w:rsid w:val="00DB1CF0"/>
    <w:rsid w:val="00DC00B8"/>
    <w:rsid w:val="00E05C99"/>
    <w:rsid w:val="00E140A8"/>
    <w:rsid w:val="00E36F86"/>
    <w:rsid w:val="00E407EE"/>
    <w:rsid w:val="00E430F1"/>
    <w:rsid w:val="00E86D67"/>
    <w:rsid w:val="00EA20DC"/>
    <w:rsid w:val="00EB4E77"/>
    <w:rsid w:val="00ED770A"/>
    <w:rsid w:val="00EF45A8"/>
    <w:rsid w:val="00F00691"/>
    <w:rsid w:val="00F03312"/>
    <w:rsid w:val="00F2366A"/>
    <w:rsid w:val="00F74776"/>
  </w:rsids>
  <m:mathPr>
    <m:mathFont m:val="Cambria Math"/>
    <m:brkBin m:val="before"/>
    <m:brkBinSub m:val="--"/>
    <m:smallFrac m:val="0"/>
    <m:dispDef/>
    <m:lMargin m:val="0"/>
    <m:rMargin m:val="0"/>
    <m:defJc m:val="centerGroup"/>
    <m:wrapIndent m:val="1440"/>
    <m:intLim m:val="subSup"/>
    <m:naryLim m:val="undOvr"/>
  </m:mathPr>
  <w:themeFontLang w:va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30273"/>
  <w15:chartTrackingRefBased/>
  <w15:docId w15:val="{FCF89B28-8B5D-504A-87C7-143783446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paragraph" w:styleId="2">
    <w:name w:val="heading 2"/>
    <w:basedOn w:val="a"/>
    <w:qFormat/>
    <w:rsid w:val="001B007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0079"/>
    <w:pPr>
      <w:spacing w:before="100" w:beforeAutospacing="1" w:after="100" w:afterAutospacing="1"/>
    </w:pPr>
  </w:style>
  <w:style w:type="character" w:styleId="a4">
    <w:name w:val="Strong"/>
    <w:qFormat/>
    <w:rsid w:val="001B0079"/>
    <w:rPr>
      <w:b/>
      <w:bCs/>
    </w:rPr>
  </w:style>
  <w:style w:type="character" w:styleId="a5">
    <w:name w:val="Hyperlink"/>
    <w:rsid w:val="001B0079"/>
    <w:rPr>
      <w:color w:val="0000FF"/>
      <w:u w:val="single"/>
    </w:rPr>
  </w:style>
  <w:style w:type="character" w:styleId="a6">
    <w:name w:val="Emphasis"/>
    <w:qFormat/>
    <w:rsid w:val="001B0079"/>
    <w:rPr>
      <w:i/>
      <w:iCs/>
    </w:rPr>
  </w:style>
  <w:style w:type="character" w:styleId="a7">
    <w:name w:val="annotation reference"/>
    <w:semiHidden/>
    <w:rsid w:val="004B5B92"/>
    <w:rPr>
      <w:sz w:val="16"/>
      <w:szCs w:val="16"/>
    </w:rPr>
  </w:style>
  <w:style w:type="paragraph" w:styleId="a8">
    <w:name w:val="annotation text"/>
    <w:basedOn w:val="a"/>
    <w:semiHidden/>
    <w:rsid w:val="004B5B92"/>
    <w:rPr>
      <w:sz w:val="20"/>
      <w:szCs w:val="20"/>
    </w:rPr>
  </w:style>
  <w:style w:type="paragraph" w:styleId="a9">
    <w:name w:val="annotation subject"/>
    <w:basedOn w:val="a8"/>
    <w:next w:val="a8"/>
    <w:semiHidden/>
    <w:rsid w:val="004B5B92"/>
    <w:rPr>
      <w:b/>
      <w:bCs/>
    </w:rPr>
  </w:style>
  <w:style w:type="paragraph" w:styleId="aa">
    <w:name w:val="Balloon Text"/>
    <w:basedOn w:val="a"/>
    <w:semiHidden/>
    <w:rsid w:val="004B5B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825795">
      <w:bodyDiv w:val="1"/>
      <w:marLeft w:val="0"/>
      <w:marRight w:val="0"/>
      <w:marTop w:val="0"/>
      <w:marBottom w:val="0"/>
      <w:divBdr>
        <w:top w:val="none" w:sz="0" w:space="0" w:color="auto"/>
        <w:left w:val="none" w:sz="0" w:space="0" w:color="auto"/>
        <w:bottom w:val="none" w:sz="0" w:space="0" w:color="auto"/>
        <w:right w:val="none" w:sz="0" w:space="0" w:color="auto"/>
      </w:divBdr>
      <w:divsChild>
        <w:div w:id="459616389">
          <w:marLeft w:val="0"/>
          <w:marRight w:val="0"/>
          <w:marTop w:val="0"/>
          <w:marBottom w:val="0"/>
          <w:divBdr>
            <w:top w:val="none" w:sz="0" w:space="0" w:color="auto"/>
            <w:left w:val="none" w:sz="0" w:space="0" w:color="auto"/>
            <w:bottom w:val="none" w:sz="0" w:space="0" w:color="auto"/>
            <w:right w:val="none" w:sz="0" w:space="0" w:color="auto"/>
          </w:divBdr>
          <w:divsChild>
            <w:div w:id="1056851139">
              <w:marLeft w:val="0"/>
              <w:marRight w:val="0"/>
              <w:marTop w:val="0"/>
              <w:marBottom w:val="0"/>
              <w:divBdr>
                <w:top w:val="none" w:sz="0" w:space="0" w:color="auto"/>
                <w:left w:val="none" w:sz="0" w:space="0" w:color="auto"/>
                <w:bottom w:val="none" w:sz="0" w:space="0" w:color="auto"/>
                <w:right w:val="none" w:sz="0" w:space="0" w:color="auto"/>
              </w:divBdr>
              <w:divsChild>
                <w:div w:id="110677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72E87-C2A9-406B-B20A-AA82A98F0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1617</Words>
  <Characters>9221</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Name and headquarters</vt:lpstr>
      <vt:lpstr>Name and headquarters</vt:lpstr>
    </vt:vector>
  </TitlesOfParts>
  <Company>oic</Company>
  <LinksUpToDate>false</LinksUpToDate>
  <CharactersWithSpaces>10817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and headquarters</dc:title>
  <dc:subject/>
  <dc:creator>sekindi</dc:creator>
  <cp:keywords/>
  <cp:lastModifiedBy>WW</cp:lastModifiedBy>
  <cp:revision>9</cp:revision>
  <cp:lastPrinted>2020-01-24T12:03:00Z</cp:lastPrinted>
  <dcterms:created xsi:type="dcterms:W3CDTF">2020-01-24T09:16:00Z</dcterms:created>
  <dcterms:modified xsi:type="dcterms:W3CDTF">2020-03-20T07:15:00Z</dcterms:modified>
</cp:coreProperties>
</file>