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B6757E0" w14:textId="2A679BA3" w:rsidR="002128B3" w:rsidRDefault="003F06D4" w:rsidP="002128B3">
      <w:pPr>
        <w:jc w:val="center"/>
        <w:rPr>
          <w:rFonts w:asciiTheme="minorBidi" w:hAnsiTheme="minorBidi"/>
          <w:sz w:val="24"/>
          <w:szCs w:val="24"/>
        </w:rPr>
      </w:pPr>
      <w:bookmarkStart w:id="0" w:name="_GoBack"/>
      <w:bookmarkEnd w:id="0"/>
      <w:r>
        <w:rPr>
          <w:noProof/>
          <w:sz w:val="36"/>
          <w:szCs w:val="36"/>
          <w:lang w:val="en-US"/>
        </w:rPr>
        <w:drawing>
          <wp:anchor distT="0" distB="0" distL="114300" distR="114300" simplePos="0" relativeHeight="251663360" behindDoc="1" locked="0" layoutInCell="1" allowOverlap="1" wp14:anchorId="63CA9501" wp14:editId="1D0C9289">
            <wp:simplePos x="0" y="0"/>
            <wp:positionH relativeFrom="column">
              <wp:posOffset>-685800</wp:posOffset>
            </wp:positionH>
            <wp:positionV relativeFrom="paragraph">
              <wp:posOffset>-990600</wp:posOffset>
            </wp:positionV>
            <wp:extent cx="2783840" cy="2783840"/>
            <wp:effectExtent l="0" t="0" r="0" b="0"/>
            <wp:wrapNone/>
            <wp:docPr id="2" name="Рисунок 2" descr="Картинки по запросу logo ICC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Картинки по запросу logo ICCIA"/>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783840" cy="2783840"/>
                    </a:xfrm>
                    <a:prstGeom prst="rect">
                      <a:avLst/>
                    </a:prstGeom>
                    <a:noFill/>
                    <a:ln>
                      <a:noFill/>
                    </a:ln>
                  </pic:spPr>
                </pic:pic>
              </a:graphicData>
            </a:graphic>
            <wp14:sizeRelH relativeFrom="page">
              <wp14:pctWidth>0</wp14:pctWidth>
            </wp14:sizeRelH>
            <wp14:sizeRelV relativeFrom="page">
              <wp14:pctHeight>0</wp14:pctHeight>
            </wp14:sizeRelV>
          </wp:anchor>
        </w:drawing>
      </w:r>
      <w:r w:rsidR="002128B3" w:rsidRPr="00BA31DA">
        <w:rPr>
          <w:rFonts w:ascii="Bell MT" w:hAnsi="Bell MT"/>
          <w:b/>
          <w:bCs/>
          <w:noProof/>
          <w:sz w:val="32"/>
          <w:szCs w:val="32"/>
          <w:lang w:val="en-US"/>
        </w:rPr>
        <w:drawing>
          <wp:anchor distT="0" distB="0" distL="114300" distR="114300" simplePos="0" relativeHeight="251659264" behindDoc="0" locked="0" layoutInCell="1" allowOverlap="1" wp14:anchorId="388DC629" wp14:editId="71D059A6">
            <wp:simplePos x="0" y="0"/>
            <wp:positionH relativeFrom="column">
              <wp:posOffset>4162425</wp:posOffset>
            </wp:positionH>
            <wp:positionV relativeFrom="paragraph">
              <wp:posOffset>-447675</wp:posOffset>
            </wp:positionV>
            <wp:extent cx="1927860" cy="1927860"/>
            <wp:effectExtent l="0" t="0" r="0" b="0"/>
            <wp:wrapNone/>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927860" cy="1927860"/>
                    </a:xfrm>
                    <a:prstGeom prst="rect">
                      <a:avLst/>
                    </a:prstGeom>
                    <a:noFill/>
                    <a:ln>
                      <a:noFill/>
                    </a:ln>
                    <a:effectLst/>
                  </pic:spPr>
                </pic:pic>
              </a:graphicData>
            </a:graphic>
          </wp:anchor>
        </w:drawing>
      </w:r>
      <w:r w:rsidR="002128B3" w:rsidRPr="00BA31DA">
        <w:rPr>
          <w:rFonts w:ascii="Bell MT" w:hAnsi="Bell MT"/>
          <w:b/>
          <w:bCs/>
          <w:noProof/>
          <w:sz w:val="32"/>
          <w:szCs w:val="32"/>
          <w:lang w:val="en-US"/>
        </w:rPr>
        <w:drawing>
          <wp:anchor distT="0" distB="0" distL="114300" distR="114300" simplePos="0" relativeHeight="251661312" behindDoc="1" locked="0" layoutInCell="1" allowOverlap="1" wp14:anchorId="34A5BB03" wp14:editId="391FBFD7">
            <wp:simplePos x="0" y="0"/>
            <wp:positionH relativeFrom="margin">
              <wp:align>center</wp:align>
            </wp:positionH>
            <wp:positionV relativeFrom="paragraph">
              <wp:posOffset>-161925</wp:posOffset>
            </wp:positionV>
            <wp:extent cx="1228725" cy="1221704"/>
            <wp:effectExtent l="0" t="0" r="0" b="0"/>
            <wp:wrapNone/>
            <wp:docPr id="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228725" cy="122170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6A2F536" w14:textId="77777777" w:rsidR="002128B3" w:rsidRDefault="002128B3" w:rsidP="002128B3">
      <w:pPr>
        <w:jc w:val="center"/>
        <w:rPr>
          <w:rFonts w:asciiTheme="minorBidi" w:hAnsiTheme="minorBidi"/>
          <w:sz w:val="24"/>
          <w:szCs w:val="24"/>
        </w:rPr>
      </w:pPr>
    </w:p>
    <w:p w14:paraId="28F62618" w14:textId="77777777" w:rsidR="002128B3" w:rsidRDefault="002128B3" w:rsidP="000312A2">
      <w:pPr>
        <w:bidi/>
        <w:jc w:val="center"/>
        <w:rPr>
          <w:rFonts w:cs="Arial"/>
          <w:b/>
          <w:bCs/>
          <w:sz w:val="32"/>
          <w:szCs w:val="32"/>
          <w:u w:val="single"/>
        </w:rPr>
      </w:pPr>
    </w:p>
    <w:p w14:paraId="10FC5576" w14:textId="77777777" w:rsidR="002128B3" w:rsidRDefault="002128B3" w:rsidP="002128B3">
      <w:pPr>
        <w:bidi/>
        <w:jc w:val="center"/>
        <w:rPr>
          <w:rFonts w:cs="Arial"/>
          <w:b/>
          <w:bCs/>
          <w:sz w:val="32"/>
          <w:szCs w:val="32"/>
          <w:u w:val="single"/>
        </w:rPr>
      </w:pPr>
    </w:p>
    <w:p w14:paraId="79F5AE4C" w14:textId="77777777" w:rsidR="002128B3" w:rsidRDefault="002128B3" w:rsidP="002128B3">
      <w:pPr>
        <w:bidi/>
        <w:jc w:val="center"/>
        <w:rPr>
          <w:rFonts w:cs="Arial"/>
          <w:b/>
          <w:bCs/>
          <w:sz w:val="32"/>
          <w:szCs w:val="32"/>
          <w:u w:val="single"/>
          <w:rtl/>
        </w:rPr>
      </w:pPr>
    </w:p>
    <w:p w14:paraId="69EFE2A8" w14:textId="77777777" w:rsidR="008009F0" w:rsidRDefault="008009F0" w:rsidP="008009F0">
      <w:pPr>
        <w:bidi/>
        <w:jc w:val="center"/>
        <w:rPr>
          <w:rFonts w:cs="Arial"/>
          <w:b/>
          <w:bCs/>
          <w:sz w:val="32"/>
          <w:szCs w:val="32"/>
          <w:u w:val="single"/>
        </w:rPr>
      </w:pPr>
    </w:p>
    <w:p w14:paraId="0D05E08E" w14:textId="6B85799A" w:rsidR="00A05DAD" w:rsidRPr="002128B3" w:rsidRDefault="000312A2" w:rsidP="004D51B7">
      <w:pPr>
        <w:bidi/>
        <w:jc w:val="center"/>
        <w:rPr>
          <w:rFonts w:cs="Arial"/>
          <w:b/>
          <w:bCs/>
          <w:sz w:val="32"/>
          <w:szCs w:val="32"/>
          <w:u w:val="single"/>
          <w:rtl/>
        </w:rPr>
      </w:pPr>
      <w:r w:rsidRPr="000312A2">
        <w:rPr>
          <w:rFonts w:cs="Arial"/>
          <w:b/>
          <w:bCs/>
          <w:sz w:val="32"/>
          <w:szCs w:val="32"/>
          <w:u w:val="single"/>
          <w:rtl/>
        </w:rPr>
        <w:t xml:space="preserve">مذكرة </w:t>
      </w:r>
      <w:r w:rsidR="004D51B7">
        <w:rPr>
          <w:rFonts w:cs="Arial" w:hint="cs"/>
          <w:b/>
          <w:bCs/>
          <w:sz w:val="32"/>
          <w:szCs w:val="32"/>
          <w:u w:val="single"/>
          <w:rtl/>
          <w:lang w:val="en-US" w:bidi="ar-MA"/>
        </w:rPr>
        <w:t>توضيحية</w:t>
      </w:r>
      <w:r w:rsidRPr="000312A2">
        <w:rPr>
          <w:rFonts w:cs="Arial"/>
          <w:b/>
          <w:bCs/>
          <w:sz w:val="32"/>
          <w:szCs w:val="32"/>
          <w:u w:val="single"/>
          <w:rtl/>
        </w:rPr>
        <w:t xml:space="preserve"> حول إنشاء </w:t>
      </w:r>
      <w:r w:rsidR="004D51B7">
        <w:rPr>
          <w:rFonts w:cs="Arial" w:hint="cs"/>
          <w:b/>
          <w:bCs/>
          <w:sz w:val="32"/>
          <w:szCs w:val="32"/>
          <w:u w:val="single"/>
          <w:rtl/>
        </w:rPr>
        <w:t>الاتحاد</w:t>
      </w:r>
      <w:r w:rsidRPr="000312A2">
        <w:rPr>
          <w:rFonts w:cs="Arial"/>
          <w:b/>
          <w:bCs/>
          <w:sz w:val="32"/>
          <w:szCs w:val="32"/>
          <w:u w:val="single"/>
          <w:rtl/>
        </w:rPr>
        <w:t xml:space="preserve"> </w:t>
      </w:r>
      <w:r w:rsidR="004D51B7" w:rsidRPr="004D51B7">
        <w:rPr>
          <w:rFonts w:cs="Arial"/>
          <w:b/>
          <w:bCs/>
          <w:sz w:val="32"/>
          <w:szCs w:val="32"/>
          <w:u w:val="single"/>
          <w:rtl/>
        </w:rPr>
        <w:t>الإسلامي</w:t>
      </w:r>
      <w:r w:rsidR="004D51B7">
        <w:rPr>
          <w:rFonts w:cs="Arial" w:hint="cs"/>
          <w:b/>
          <w:bCs/>
          <w:sz w:val="32"/>
          <w:szCs w:val="32"/>
          <w:u w:val="single"/>
          <w:rtl/>
        </w:rPr>
        <w:t xml:space="preserve"> ل</w:t>
      </w:r>
      <w:r>
        <w:rPr>
          <w:rFonts w:cs="Arial" w:hint="cs"/>
          <w:b/>
          <w:bCs/>
          <w:sz w:val="32"/>
          <w:szCs w:val="32"/>
          <w:u w:val="single"/>
          <w:rtl/>
        </w:rPr>
        <w:t>صناعة</w:t>
      </w:r>
      <w:r w:rsidRPr="000312A2">
        <w:rPr>
          <w:rFonts w:cs="Arial"/>
          <w:b/>
          <w:bCs/>
          <w:sz w:val="32"/>
          <w:szCs w:val="32"/>
          <w:u w:val="single"/>
          <w:rtl/>
        </w:rPr>
        <w:t xml:space="preserve"> الأغذية </w:t>
      </w:r>
    </w:p>
    <w:p w14:paraId="32D73088" w14:textId="77777777" w:rsidR="008009F0" w:rsidRDefault="008009F0" w:rsidP="000312A2">
      <w:pPr>
        <w:bidi/>
        <w:rPr>
          <w:rFonts w:cs="Arial"/>
          <w:b/>
          <w:bCs/>
          <w:sz w:val="28"/>
          <w:szCs w:val="28"/>
          <w:rtl/>
        </w:rPr>
      </w:pPr>
    </w:p>
    <w:p w14:paraId="35845418" w14:textId="77777777" w:rsidR="000312A2" w:rsidRDefault="000312A2" w:rsidP="008009F0">
      <w:pPr>
        <w:bidi/>
        <w:rPr>
          <w:rFonts w:cs="Arial"/>
          <w:b/>
          <w:bCs/>
          <w:sz w:val="28"/>
          <w:szCs w:val="28"/>
          <w:rtl/>
        </w:rPr>
      </w:pPr>
      <w:r w:rsidRPr="000312A2">
        <w:rPr>
          <w:rFonts w:cs="Arial" w:hint="cs"/>
          <w:b/>
          <w:bCs/>
          <w:sz w:val="28"/>
          <w:szCs w:val="28"/>
          <w:rtl/>
        </w:rPr>
        <w:t>المقدمة:</w:t>
      </w:r>
    </w:p>
    <w:p w14:paraId="309AF283" w14:textId="168DE218" w:rsidR="000312A2" w:rsidRDefault="004D51B7" w:rsidP="008009F0">
      <w:pPr>
        <w:bidi/>
        <w:spacing w:line="360" w:lineRule="auto"/>
        <w:jc w:val="both"/>
        <w:rPr>
          <w:rFonts w:cs="Arial"/>
          <w:sz w:val="28"/>
          <w:szCs w:val="28"/>
          <w:rtl/>
        </w:rPr>
      </w:pPr>
      <w:r>
        <w:rPr>
          <w:rFonts w:cs="Arial" w:hint="cs"/>
          <w:sz w:val="28"/>
          <w:szCs w:val="28"/>
          <w:rtl/>
        </w:rPr>
        <w:t xml:space="preserve">     </w:t>
      </w:r>
      <w:r w:rsidR="00262B42" w:rsidRPr="00262B42">
        <w:rPr>
          <w:rFonts w:cs="Arial"/>
          <w:sz w:val="28"/>
          <w:szCs w:val="28"/>
          <w:rtl/>
        </w:rPr>
        <w:t>يعد تطوير الصناعات الزراعية التنافسية أمرًا بالغ الأهمية لتو</w:t>
      </w:r>
      <w:r w:rsidR="00CD4700">
        <w:rPr>
          <w:rFonts w:cs="Arial" w:hint="cs"/>
          <w:sz w:val="28"/>
          <w:szCs w:val="28"/>
          <w:rtl/>
        </w:rPr>
        <w:t>فير</w:t>
      </w:r>
      <w:r w:rsidR="00262B42" w:rsidRPr="00262B42">
        <w:rPr>
          <w:rFonts w:cs="Arial"/>
          <w:sz w:val="28"/>
          <w:szCs w:val="28"/>
          <w:rtl/>
        </w:rPr>
        <w:t xml:space="preserve"> فرص العمل والدخل في غالبية الدول الأعضاء في </w:t>
      </w:r>
      <w:bookmarkStart w:id="1" w:name="_Hlk23329864"/>
      <w:r w:rsidR="00262B42">
        <w:rPr>
          <w:rFonts w:hint="cs"/>
          <w:sz w:val="28"/>
          <w:szCs w:val="28"/>
          <w:rtl/>
        </w:rPr>
        <w:t>المنظمة الاسلامية للامن الغذائي</w:t>
      </w:r>
      <w:bookmarkEnd w:id="1"/>
      <w:r w:rsidR="00262B42" w:rsidRPr="00262B42">
        <w:rPr>
          <w:rFonts w:cs="Arial"/>
          <w:sz w:val="28"/>
          <w:szCs w:val="28"/>
          <w:rtl/>
        </w:rPr>
        <w:t>،</w:t>
      </w:r>
      <w:r w:rsidR="00CD4700">
        <w:rPr>
          <w:rFonts w:cs="Arial" w:hint="cs"/>
          <w:sz w:val="28"/>
          <w:szCs w:val="28"/>
          <w:rtl/>
        </w:rPr>
        <w:t xml:space="preserve">نظرا </w:t>
      </w:r>
      <w:r w:rsidR="00262B42" w:rsidRPr="00262B42">
        <w:rPr>
          <w:rFonts w:cs="Arial"/>
          <w:sz w:val="28"/>
          <w:szCs w:val="28"/>
          <w:rtl/>
        </w:rPr>
        <w:t xml:space="preserve"> </w:t>
      </w:r>
      <w:r w:rsidR="00CD4700">
        <w:rPr>
          <w:rFonts w:cs="Arial" w:hint="cs"/>
          <w:sz w:val="28"/>
          <w:szCs w:val="28"/>
          <w:rtl/>
        </w:rPr>
        <w:t>ل</w:t>
      </w:r>
      <w:r w:rsidR="00262B42" w:rsidRPr="00262B42">
        <w:rPr>
          <w:rFonts w:cs="Arial"/>
          <w:sz w:val="28"/>
          <w:szCs w:val="28"/>
          <w:rtl/>
        </w:rPr>
        <w:t>أن</w:t>
      </w:r>
      <w:r w:rsidR="00375FA6">
        <w:rPr>
          <w:rFonts w:cs="Arial" w:hint="cs"/>
          <w:sz w:val="28"/>
          <w:szCs w:val="28"/>
          <w:rtl/>
        </w:rPr>
        <w:t>ه يعيش</w:t>
      </w:r>
      <w:r w:rsidR="00262B42" w:rsidRPr="00262B42">
        <w:rPr>
          <w:rFonts w:cs="Arial"/>
          <w:sz w:val="28"/>
          <w:szCs w:val="28"/>
          <w:rtl/>
        </w:rPr>
        <w:t xml:space="preserve"> أكثر من 52 ٪ من سكان منظمة ال</w:t>
      </w:r>
      <w:r w:rsidR="00262B42">
        <w:rPr>
          <w:rFonts w:cs="Arial" w:hint="cs"/>
          <w:sz w:val="28"/>
          <w:szCs w:val="28"/>
          <w:rtl/>
        </w:rPr>
        <w:t>تعاون</w:t>
      </w:r>
      <w:r w:rsidR="00262B42" w:rsidRPr="00262B42">
        <w:rPr>
          <w:rFonts w:cs="Arial"/>
          <w:sz w:val="28"/>
          <w:szCs w:val="28"/>
          <w:rtl/>
        </w:rPr>
        <w:t xml:space="preserve"> الإسلامي</w:t>
      </w:r>
      <w:r w:rsidR="00375FA6">
        <w:rPr>
          <w:rFonts w:cs="Arial" w:hint="cs"/>
          <w:sz w:val="28"/>
          <w:szCs w:val="28"/>
          <w:rtl/>
        </w:rPr>
        <w:t xml:space="preserve"> ـ</w:t>
      </w:r>
      <w:r w:rsidR="00262B42" w:rsidRPr="00262B42">
        <w:rPr>
          <w:rFonts w:cs="Arial"/>
          <w:sz w:val="28"/>
          <w:szCs w:val="28"/>
          <w:rtl/>
        </w:rPr>
        <w:t xml:space="preserve"> وفي الواقع</w:t>
      </w:r>
      <w:r w:rsidR="00375FA6">
        <w:rPr>
          <w:rFonts w:cs="Arial" w:hint="cs"/>
          <w:sz w:val="28"/>
          <w:szCs w:val="28"/>
          <w:rtl/>
        </w:rPr>
        <w:t xml:space="preserve"> </w:t>
      </w:r>
      <w:r w:rsidR="00CD4700">
        <w:rPr>
          <w:rFonts w:cs="Arial" w:hint="cs"/>
          <w:sz w:val="28"/>
          <w:szCs w:val="28"/>
          <w:rtl/>
        </w:rPr>
        <w:t xml:space="preserve"> </w:t>
      </w:r>
      <w:r w:rsidR="00262B42" w:rsidRPr="00262B42">
        <w:rPr>
          <w:rFonts w:cs="Arial"/>
          <w:sz w:val="28"/>
          <w:szCs w:val="28"/>
          <w:rtl/>
        </w:rPr>
        <w:t xml:space="preserve"> </w:t>
      </w:r>
      <w:r w:rsidR="00262B42">
        <w:rPr>
          <w:rFonts w:cs="Arial" w:hint="cs"/>
          <w:sz w:val="28"/>
          <w:szCs w:val="28"/>
          <w:rtl/>
        </w:rPr>
        <w:t xml:space="preserve"> كثيرمن سكان دول</w:t>
      </w:r>
      <w:r w:rsidR="00262B42" w:rsidRPr="00262B42">
        <w:rPr>
          <w:rFonts w:cs="Arial"/>
          <w:sz w:val="28"/>
          <w:szCs w:val="28"/>
          <w:rtl/>
        </w:rPr>
        <w:t xml:space="preserve"> المنظمة الاسلامية للامن الغذائي</w:t>
      </w:r>
      <w:r w:rsidR="00375FA6">
        <w:rPr>
          <w:rFonts w:cs="Arial" w:hint="cs"/>
          <w:sz w:val="28"/>
          <w:szCs w:val="28"/>
          <w:rtl/>
        </w:rPr>
        <w:t xml:space="preserve"> ـ</w:t>
      </w:r>
      <w:r w:rsidR="00262B42" w:rsidRPr="00262B42">
        <w:rPr>
          <w:rFonts w:cs="Arial"/>
          <w:sz w:val="28"/>
          <w:szCs w:val="28"/>
          <w:rtl/>
        </w:rPr>
        <w:t xml:space="preserve"> في المناطق الريفية ويعتمدون على الزراعة.</w:t>
      </w:r>
    </w:p>
    <w:p w14:paraId="4356649B" w14:textId="68061C79" w:rsidR="00E9465D" w:rsidRDefault="00BD416F" w:rsidP="008009F0">
      <w:pPr>
        <w:bidi/>
        <w:spacing w:line="360" w:lineRule="auto"/>
        <w:jc w:val="both"/>
        <w:rPr>
          <w:rFonts w:cs="Arial"/>
          <w:sz w:val="28"/>
          <w:szCs w:val="28"/>
          <w:rtl/>
        </w:rPr>
      </w:pPr>
      <w:r>
        <w:rPr>
          <w:rFonts w:cs="Arial" w:hint="cs"/>
          <w:sz w:val="28"/>
          <w:szCs w:val="28"/>
          <w:rtl/>
        </w:rPr>
        <w:t>وتجدر الاشارة الي</w:t>
      </w:r>
      <w:r w:rsidR="00E9465D" w:rsidRPr="00E9465D">
        <w:rPr>
          <w:rFonts w:cs="Arial"/>
          <w:sz w:val="28"/>
          <w:szCs w:val="28"/>
          <w:rtl/>
        </w:rPr>
        <w:t xml:space="preserve"> أن التصنيع الزراعي </w:t>
      </w:r>
      <w:r>
        <w:rPr>
          <w:rFonts w:cs="Arial" w:hint="cs"/>
          <w:sz w:val="28"/>
          <w:szCs w:val="28"/>
          <w:rtl/>
        </w:rPr>
        <w:t xml:space="preserve">له القدرة عل توفير </w:t>
      </w:r>
      <w:r w:rsidR="00E9465D" w:rsidRPr="00E9465D">
        <w:rPr>
          <w:rFonts w:cs="Arial"/>
          <w:sz w:val="28"/>
          <w:szCs w:val="28"/>
          <w:rtl/>
        </w:rPr>
        <w:t xml:space="preserve"> </w:t>
      </w:r>
      <w:r>
        <w:rPr>
          <w:rFonts w:cs="Arial" w:hint="cs"/>
          <w:sz w:val="28"/>
          <w:szCs w:val="28"/>
          <w:rtl/>
        </w:rPr>
        <w:t>ال</w:t>
      </w:r>
      <w:r w:rsidR="00E9465D" w:rsidRPr="00E9465D">
        <w:rPr>
          <w:rFonts w:cs="Arial"/>
          <w:sz w:val="28"/>
          <w:szCs w:val="28"/>
          <w:rtl/>
        </w:rPr>
        <w:t>فرصً</w:t>
      </w:r>
      <w:r>
        <w:rPr>
          <w:rFonts w:cs="Arial" w:hint="cs"/>
          <w:sz w:val="28"/>
          <w:szCs w:val="28"/>
          <w:rtl/>
        </w:rPr>
        <w:t xml:space="preserve"> بل ال</w:t>
      </w:r>
      <w:r w:rsidR="00E9465D" w:rsidRPr="00E9465D">
        <w:rPr>
          <w:rFonts w:cs="Arial"/>
          <w:sz w:val="28"/>
          <w:szCs w:val="28"/>
          <w:rtl/>
        </w:rPr>
        <w:t>فوائد  لبلدان منظمة التعاون الإسلامي من حيث  التصنيع والتنمية الاقتصادية وأداء التصدير وسلامة الأغذية وجودتها</w:t>
      </w:r>
      <w:r w:rsidR="00E9465D">
        <w:rPr>
          <w:rFonts w:cs="Arial" w:hint="cs"/>
          <w:sz w:val="28"/>
          <w:szCs w:val="28"/>
          <w:rtl/>
        </w:rPr>
        <w:t>,</w:t>
      </w:r>
      <w:r w:rsidR="00E9465D" w:rsidRPr="00E9465D">
        <w:rPr>
          <w:rtl/>
        </w:rPr>
        <w:t xml:space="preserve"> </w:t>
      </w:r>
      <w:r w:rsidR="00E9465D" w:rsidRPr="00E9465D">
        <w:rPr>
          <w:rFonts w:cs="Arial"/>
          <w:sz w:val="28"/>
          <w:szCs w:val="28"/>
          <w:rtl/>
        </w:rPr>
        <w:t>ومع ذلك فإن الإمكانات ال</w:t>
      </w:r>
      <w:r>
        <w:rPr>
          <w:rFonts w:cs="Arial" w:hint="cs"/>
          <w:sz w:val="28"/>
          <w:szCs w:val="28"/>
          <w:rtl/>
        </w:rPr>
        <w:t xml:space="preserve">متاحة </w:t>
      </w:r>
      <w:r w:rsidR="00E9465D" w:rsidRPr="00E9465D">
        <w:rPr>
          <w:rFonts w:cs="Arial"/>
          <w:sz w:val="28"/>
          <w:szCs w:val="28"/>
          <w:rtl/>
        </w:rPr>
        <w:t xml:space="preserve"> للصناعات الزراعية كمحرك للتنمية الاقتصادية لم تتحقق بعد في العديد من بلدان منظمة ال</w:t>
      </w:r>
      <w:r w:rsidR="00E9465D">
        <w:rPr>
          <w:rFonts w:cs="Arial" w:hint="cs"/>
          <w:sz w:val="28"/>
          <w:szCs w:val="28"/>
          <w:rtl/>
        </w:rPr>
        <w:t>تعاون</w:t>
      </w:r>
      <w:r w:rsidR="00E9465D" w:rsidRPr="00E9465D">
        <w:rPr>
          <w:rFonts w:cs="Arial"/>
          <w:sz w:val="28"/>
          <w:szCs w:val="28"/>
          <w:rtl/>
        </w:rPr>
        <w:t xml:space="preserve"> الإسلامي.</w:t>
      </w:r>
      <w:r w:rsidR="00E9465D" w:rsidRPr="00E9465D">
        <w:rPr>
          <w:rtl/>
        </w:rPr>
        <w:t xml:space="preserve"> </w:t>
      </w:r>
      <w:r>
        <w:rPr>
          <w:rFonts w:cs="Arial" w:hint="cs"/>
          <w:sz w:val="28"/>
          <w:szCs w:val="28"/>
          <w:rtl/>
        </w:rPr>
        <w:t xml:space="preserve">الا ان </w:t>
      </w:r>
      <w:r w:rsidR="00E9465D">
        <w:rPr>
          <w:rFonts w:cs="Arial" w:hint="cs"/>
          <w:sz w:val="28"/>
          <w:szCs w:val="28"/>
          <w:rtl/>
        </w:rPr>
        <w:t xml:space="preserve"> </w:t>
      </w:r>
      <w:r w:rsidR="00E9465D" w:rsidRPr="00E9465D">
        <w:rPr>
          <w:rFonts w:cs="Arial"/>
          <w:sz w:val="28"/>
          <w:szCs w:val="28"/>
          <w:rtl/>
        </w:rPr>
        <w:t xml:space="preserve"> استخدام</w:t>
      </w:r>
      <w:r>
        <w:rPr>
          <w:rFonts w:cs="Arial" w:hint="cs"/>
          <w:sz w:val="28"/>
          <w:szCs w:val="28"/>
          <w:rtl/>
        </w:rPr>
        <w:t xml:space="preserve"> </w:t>
      </w:r>
      <w:r w:rsidR="00E9465D" w:rsidRPr="00E9465D">
        <w:rPr>
          <w:rFonts w:cs="Arial"/>
          <w:sz w:val="28"/>
          <w:szCs w:val="28"/>
          <w:rtl/>
        </w:rPr>
        <w:t xml:space="preserve"> هذه الإمكانات بشكل مفيد </w:t>
      </w:r>
      <w:r w:rsidR="00E9465D">
        <w:rPr>
          <w:rFonts w:cs="Arial" w:hint="cs"/>
          <w:sz w:val="28"/>
          <w:szCs w:val="28"/>
          <w:rtl/>
        </w:rPr>
        <w:t xml:space="preserve"> </w:t>
      </w:r>
      <w:r>
        <w:rPr>
          <w:rFonts w:cs="Arial" w:hint="cs"/>
          <w:sz w:val="28"/>
          <w:szCs w:val="28"/>
          <w:rtl/>
        </w:rPr>
        <w:t xml:space="preserve">يساهم في </w:t>
      </w:r>
      <w:r w:rsidR="00E9465D">
        <w:rPr>
          <w:rFonts w:cs="Arial" w:hint="cs"/>
          <w:sz w:val="28"/>
          <w:szCs w:val="28"/>
          <w:rtl/>
        </w:rPr>
        <w:t>تحقيق</w:t>
      </w:r>
      <w:r w:rsidR="00E9465D" w:rsidRPr="00E9465D">
        <w:rPr>
          <w:rFonts w:cs="Arial"/>
          <w:sz w:val="28"/>
          <w:szCs w:val="28"/>
          <w:rtl/>
        </w:rPr>
        <w:t xml:space="preserve"> أهداف متعددة مثل زيادة دخل المزارعين والتصنيع الريفي والعمالة الريفية و</w:t>
      </w:r>
      <w:r w:rsidR="00E9465D">
        <w:rPr>
          <w:rFonts w:cs="Arial" w:hint="cs"/>
          <w:sz w:val="28"/>
          <w:szCs w:val="28"/>
          <w:rtl/>
        </w:rPr>
        <w:t xml:space="preserve">الحصول على </w:t>
      </w:r>
      <w:r w:rsidR="00E9465D" w:rsidRPr="00E9465D">
        <w:rPr>
          <w:rFonts w:cs="Arial"/>
          <w:sz w:val="28"/>
          <w:szCs w:val="28"/>
          <w:rtl/>
        </w:rPr>
        <w:t>منتجات ذات جودة أفضل للمستهلكين والقضاء بالفعل على خسائر ما بعد الحصاد</w:t>
      </w:r>
      <w:r w:rsidR="00173EFB" w:rsidRPr="00173EFB">
        <w:rPr>
          <w:rtl/>
        </w:rPr>
        <w:t xml:space="preserve"> </w:t>
      </w:r>
      <w:r w:rsidR="00C114F5">
        <w:rPr>
          <w:rFonts w:hint="cs"/>
          <w:rtl/>
        </w:rPr>
        <w:t xml:space="preserve">حيث </w:t>
      </w:r>
      <w:r w:rsidR="00173EFB">
        <w:rPr>
          <w:rFonts w:cs="Arial" w:hint="cs"/>
          <w:sz w:val="28"/>
          <w:szCs w:val="28"/>
          <w:rtl/>
        </w:rPr>
        <w:t>ان</w:t>
      </w:r>
      <w:r w:rsidR="00173EFB" w:rsidRPr="00173EFB">
        <w:rPr>
          <w:rFonts w:cs="Arial"/>
          <w:sz w:val="28"/>
          <w:szCs w:val="28"/>
          <w:rtl/>
        </w:rPr>
        <w:t xml:space="preserve"> المشكلة الأخيرة تشكل تحدٍ خطير للتنمية الاجتماعية والاقتصادية في الدول الأعضاء في المنظمة الاسلامية للامن الغذائي.</w:t>
      </w:r>
    </w:p>
    <w:p w14:paraId="645E600E" w14:textId="042C222B" w:rsidR="00173EFB" w:rsidRDefault="00173EFB" w:rsidP="008009F0">
      <w:pPr>
        <w:bidi/>
        <w:spacing w:line="360" w:lineRule="auto"/>
        <w:jc w:val="both"/>
        <w:rPr>
          <w:rFonts w:cs="Arial"/>
          <w:sz w:val="28"/>
          <w:szCs w:val="28"/>
          <w:rtl/>
          <w:lang w:val="en-US"/>
        </w:rPr>
      </w:pPr>
      <w:r>
        <w:rPr>
          <w:rFonts w:cs="Arial" w:hint="cs"/>
          <w:sz w:val="28"/>
          <w:szCs w:val="28"/>
          <w:rtl/>
          <w:lang w:val="en-US"/>
        </w:rPr>
        <w:t xml:space="preserve">2- </w:t>
      </w:r>
      <w:r w:rsidR="00C114F5">
        <w:rPr>
          <w:rFonts w:cs="Arial" w:hint="cs"/>
          <w:sz w:val="28"/>
          <w:szCs w:val="28"/>
          <w:rtl/>
          <w:lang w:val="en-US"/>
        </w:rPr>
        <w:t>و</w:t>
      </w:r>
      <w:r w:rsidRPr="00173EFB">
        <w:rPr>
          <w:rFonts w:cs="Arial"/>
          <w:sz w:val="28"/>
          <w:szCs w:val="28"/>
          <w:rtl/>
          <w:lang w:val="en-US"/>
        </w:rPr>
        <w:t xml:space="preserve">لمعالجة هذه القضايا تم تنظيم منتدى تطوير الصناعات الغذائية في الدول الأعضاء </w:t>
      </w:r>
      <w:r>
        <w:rPr>
          <w:rFonts w:cs="Arial" w:hint="cs"/>
          <w:sz w:val="28"/>
          <w:szCs w:val="28"/>
          <w:rtl/>
          <w:lang w:val="en-US"/>
        </w:rPr>
        <w:t>ل</w:t>
      </w:r>
      <w:r w:rsidRPr="00173EFB">
        <w:rPr>
          <w:rFonts w:cs="Arial"/>
          <w:sz w:val="28"/>
          <w:szCs w:val="28"/>
          <w:rtl/>
          <w:lang w:val="en-US"/>
        </w:rPr>
        <w:t xml:space="preserve">منظمة </w:t>
      </w:r>
      <w:bookmarkStart w:id="2" w:name="_Hlk23330198"/>
      <w:r w:rsidRPr="00173EFB">
        <w:rPr>
          <w:rFonts w:cs="Arial"/>
          <w:sz w:val="28"/>
          <w:szCs w:val="28"/>
          <w:rtl/>
          <w:lang w:val="en-US"/>
        </w:rPr>
        <w:t>ال</w:t>
      </w:r>
      <w:r>
        <w:rPr>
          <w:rFonts w:cs="Arial" w:hint="cs"/>
          <w:sz w:val="28"/>
          <w:szCs w:val="28"/>
          <w:rtl/>
          <w:lang w:val="en-US"/>
        </w:rPr>
        <w:t>تعاون</w:t>
      </w:r>
      <w:bookmarkEnd w:id="2"/>
      <w:r w:rsidRPr="00173EFB">
        <w:rPr>
          <w:rFonts w:cs="Arial"/>
          <w:sz w:val="28"/>
          <w:szCs w:val="28"/>
          <w:rtl/>
          <w:lang w:val="en-US"/>
        </w:rPr>
        <w:t xml:space="preserve"> الإسلامي في كمبالا</w:t>
      </w:r>
      <w:r>
        <w:rPr>
          <w:rFonts w:cs="Arial" w:hint="cs"/>
          <w:sz w:val="28"/>
          <w:szCs w:val="28"/>
          <w:rtl/>
          <w:lang w:val="en-US"/>
        </w:rPr>
        <w:t xml:space="preserve">- </w:t>
      </w:r>
      <w:r w:rsidRPr="00173EFB">
        <w:rPr>
          <w:rFonts w:cs="Arial"/>
          <w:sz w:val="28"/>
          <w:szCs w:val="28"/>
          <w:rtl/>
          <w:lang w:val="en-US"/>
        </w:rPr>
        <w:t xml:space="preserve">أوغندا في الفترة من 11 </w:t>
      </w:r>
      <w:r w:rsidR="004D51B7">
        <w:rPr>
          <w:rFonts w:cs="Arial" w:hint="cs"/>
          <w:sz w:val="28"/>
          <w:szCs w:val="28"/>
          <w:rtl/>
          <w:lang w:val="en-US"/>
        </w:rPr>
        <w:t>-</w:t>
      </w:r>
      <w:r w:rsidRPr="00173EFB">
        <w:rPr>
          <w:rFonts w:cs="Arial"/>
          <w:sz w:val="28"/>
          <w:szCs w:val="28"/>
          <w:rtl/>
          <w:lang w:val="en-US"/>
        </w:rPr>
        <w:t xml:space="preserve"> 12 أكتوبر 2011.</w:t>
      </w:r>
      <w:r w:rsidRPr="00173EFB">
        <w:rPr>
          <w:rtl/>
        </w:rPr>
        <w:t xml:space="preserve"> </w:t>
      </w:r>
      <w:r w:rsidRPr="00173EFB">
        <w:rPr>
          <w:rFonts w:hint="cs"/>
          <w:sz w:val="28"/>
          <w:szCs w:val="28"/>
          <w:rtl/>
        </w:rPr>
        <w:t xml:space="preserve">و من احدى توصيات </w:t>
      </w:r>
      <w:r w:rsidRPr="00173EFB">
        <w:rPr>
          <w:rFonts w:cs="Arial"/>
          <w:sz w:val="28"/>
          <w:szCs w:val="28"/>
          <w:rtl/>
          <w:lang w:val="en-US"/>
        </w:rPr>
        <w:t>المنتدى إنشاء جمعية للصناعات الزراعية من شأنها تشجيع الأعمال التجارية الزراعية ونهج سلسلة القيمة للتنمية الزراعية في بلدان منظمة</w:t>
      </w:r>
      <w:r w:rsidRPr="00173EFB">
        <w:rPr>
          <w:rtl/>
        </w:rPr>
        <w:t xml:space="preserve"> </w:t>
      </w:r>
      <w:r w:rsidRPr="00173EFB">
        <w:rPr>
          <w:rFonts w:cs="Arial"/>
          <w:sz w:val="28"/>
          <w:szCs w:val="28"/>
          <w:rtl/>
          <w:lang w:val="en-US"/>
        </w:rPr>
        <w:t>التعاون الإسلامي.</w:t>
      </w:r>
    </w:p>
    <w:p w14:paraId="1397D972" w14:textId="758F5C8D" w:rsidR="001F61D4" w:rsidRPr="001F61D4" w:rsidRDefault="004D51B7" w:rsidP="004D51B7">
      <w:pPr>
        <w:bidi/>
        <w:jc w:val="both"/>
        <w:rPr>
          <w:rFonts w:cs="Arial"/>
          <w:b/>
          <w:bCs/>
          <w:sz w:val="28"/>
          <w:szCs w:val="28"/>
          <w:rtl/>
          <w:lang w:val="en-US"/>
        </w:rPr>
      </w:pPr>
      <w:r>
        <w:rPr>
          <w:rFonts w:cs="Arial" w:hint="cs"/>
          <w:b/>
          <w:bCs/>
          <w:sz w:val="28"/>
          <w:szCs w:val="28"/>
          <w:rtl/>
          <w:lang w:val="en-US"/>
        </w:rPr>
        <w:t>الاسباب الجوهرية</w:t>
      </w:r>
      <w:r w:rsidR="001F61D4" w:rsidRPr="001F61D4">
        <w:rPr>
          <w:rFonts w:cs="Arial"/>
          <w:b/>
          <w:bCs/>
          <w:sz w:val="28"/>
          <w:szCs w:val="28"/>
          <w:rtl/>
          <w:lang w:val="en-US"/>
        </w:rPr>
        <w:t xml:space="preserve"> لإنشاء </w:t>
      </w:r>
      <w:r w:rsidRPr="004D51B7">
        <w:rPr>
          <w:rFonts w:cs="Arial"/>
          <w:b/>
          <w:bCs/>
          <w:sz w:val="28"/>
          <w:szCs w:val="28"/>
          <w:rtl/>
          <w:lang w:val="en-US"/>
        </w:rPr>
        <w:t>الاتحاد الإسلامي لصناعة الأغذية</w:t>
      </w:r>
      <w:r w:rsidR="001F61D4">
        <w:rPr>
          <w:rFonts w:cs="Arial" w:hint="cs"/>
          <w:b/>
          <w:bCs/>
          <w:sz w:val="28"/>
          <w:szCs w:val="28"/>
          <w:rtl/>
          <w:lang w:val="en-US"/>
        </w:rPr>
        <w:t>.</w:t>
      </w:r>
    </w:p>
    <w:p w14:paraId="437DB485" w14:textId="4D7F2B2B" w:rsidR="00130F21" w:rsidRDefault="00130F21" w:rsidP="004D51B7">
      <w:pPr>
        <w:bidi/>
        <w:jc w:val="both"/>
        <w:rPr>
          <w:rFonts w:cs="Arial"/>
          <w:sz w:val="28"/>
          <w:szCs w:val="28"/>
        </w:rPr>
      </w:pPr>
      <w:r w:rsidRPr="00130F21">
        <w:rPr>
          <w:rFonts w:cs="Arial"/>
          <w:sz w:val="28"/>
          <w:szCs w:val="28"/>
          <w:rtl/>
          <w:lang w:val="en-US"/>
        </w:rPr>
        <w:t>3 - تم</w:t>
      </w:r>
      <w:r w:rsidR="00C114F5">
        <w:rPr>
          <w:rFonts w:cs="Arial" w:hint="cs"/>
          <w:sz w:val="28"/>
          <w:szCs w:val="28"/>
          <w:rtl/>
          <w:lang w:val="en-US"/>
        </w:rPr>
        <w:t>ا</w:t>
      </w:r>
      <w:r w:rsidRPr="00130F21">
        <w:rPr>
          <w:rFonts w:cs="Arial"/>
          <w:sz w:val="28"/>
          <w:szCs w:val="28"/>
          <w:rtl/>
          <w:lang w:val="en-US"/>
        </w:rPr>
        <w:t xml:space="preserve">شيا مع مختلف مساهمات منظمة </w:t>
      </w:r>
      <w:bookmarkStart w:id="3" w:name="_Hlk23340454"/>
      <w:r w:rsidRPr="00130F21">
        <w:rPr>
          <w:rFonts w:cs="Arial"/>
          <w:sz w:val="28"/>
          <w:szCs w:val="28"/>
          <w:rtl/>
          <w:lang w:val="en-US"/>
        </w:rPr>
        <w:t>التعاون</w:t>
      </w:r>
      <w:bookmarkEnd w:id="3"/>
      <w:r w:rsidRPr="00130F21">
        <w:rPr>
          <w:rFonts w:cs="Arial"/>
          <w:sz w:val="28"/>
          <w:szCs w:val="28"/>
          <w:rtl/>
          <w:lang w:val="en-US"/>
        </w:rPr>
        <w:t xml:space="preserve"> الإسلامي بشأن منع خسائر ما بعد الحصاد و</w:t>
      </w:r>
      <w:r w:rsidR="00C114F5">
        <w:rPr>
          <w:rFonts w:cs="Arial" w:hint="cs"/>
          <w:sz w:val="28"/>
          <w:szCs w:val="28"/>
          <w:rtl/>
          <w:lang w:val="en-US"/>
        </w:rPr>
        <w:t xml:space="preserve">ايجاد </w:t>
      </w:r>
      <w:r w:rsidRPr="00130F21">
        <w:rPr>
          <w:rFonts w:cs="Arial"/>
          <w:sz w:val="28"/>
          <w:szCs w:val="28"/>
          <w:rtl/>
          <w:lang w:val="en-US"/>
        </w:rPr>
        <w:t xml:space="preserve"> </w:t>
      </w:r>
      <w:r w:rsidR="00C114F5">
        <w:rPr>
          <w:rFonts w:cs="Arial" w:hint="cs"/>
          <w:sz w:val="28"/>
          <w:szCs w:val="28"/>
          <w:rtl/>
          <w:lang w:val="en-US"/>
        </w:rPr>
        <w:t>ال</w:t>
      </w:r>
      <w:r w:rsidRPr="00130F21">
        <w:rPr>
          <w:rFonts w:cs="Arial"/>
          <w:sz w:val="28"/>
          <w:szCs w:val="28"/>
          <w:rtl/>
          <w:lang w:val="en-US"/>
        </w:rPr>
        <w:t>آلية داخل منظمة</w:t>
      </w:r>
      <w:r w:rsidRPr="00130F21">
        <w:rPr>
          <w:rtl/>
        </w:rPr>
        <w:t xml:space="preserve"> </w:t>
      </w:r>
      <w:r w:rsidRPr="00130F21">
        <w:rPr>
          <w:rFonts w:cs="Arial"/>
          <w:sz w:val="28"/>
          <w:szCs w:val="28"/>
          <w:rtl/>
          <w:lang w:val="en-US"/>
        </w:rPr>
        <w:t xml:space="preserve">التعاون الإسلامي لتطوير سلسلة القيمة لقطاع الأغذية الزراعية </w:t>
      </w:r>
      <w:r w:rsidR="00C114F5">
        <w:rPr>
          <w:rFonts w:cs="Arial" w:hint="cs"/>
          <w:sz w:val="28"/>
          <w:szCs w:val="28"/>
          <w:rtl/>
          <w:lang w:val="en-US"/>
        </w:rPr>
        <w:t>،</w:t>
      </w:r>
      <w:r w:rsidRPr="00130F21">
        <w:rPr>
          <w:rFonts w:cs="Arial"/>
          <w:sz w:val="28"/>
          <w:szCs w:val="28"/>
          <w:rtl/>
          <w:lang w:val="en-US"/>
        </w:rPr>
        <w:t xml:space="preserve">عُقد اجتماع استشاري أيضا في مسقط </w:t>
      </w:r>
      <w:r w:rsidR="004D51B7">
        <w:rPr>
          <w:rFonts w:cs="Arial" w:hint="cs"/>
          <w:sz w:val="28"/>
          <w:szCs w:val="28"/>
          <w:rtl/>
          <w:lang w:val="en-US"/>
        </w:rPr>
        <w:t>ب</w:t>
      </w:r>
      <w:r w:rsidRPr="00130F21">
        <w:rPr>
          <w:rFonts w:cs="Arial"/>
          <w:sz w:val="28"/>
          <w:szCs w:val="28"/>
          <w:rtl/>
          <w:lang w:val="en-US"/>
        </w:rPr>
        <w:t>سلطنة عمان</w:t>
      </w:r>
      <w:r>
        <w:rPr>
          <w:rFonts w:cs="Arial"/>
          <w:sz w:val="28"/>
          <w:szCs w:val="28"/>
        </w:rPr>
        <w:t xml:space="preserve"> </w:t>
      </w:r>
      <w:r w:rsidRPr="00130F21">
        <w:rPr>
          <w:rFonts w:cs="Arial"/>
          <w:sz w:val="28"/>
          <w:szCs w:val="28"/>
          <w:rtl/>
        </w:rPr>
        <w:t>في 14 مايو 2013.</w:t>
      </w:r>
    </w:p>
    <w:p w14:paraId="48831E71" w14:textId="7CAD5337" w:rsidR="00173EFB" w:rsidRDefault="00130F21" w:rsidP="00130F21">
      <w:pPr>
        <w:bidi/>
        <w:jc w:val="both"/>
        <w:rPr>
          <w:rFonts w:cs="Arial"/>
          <w:sz w:val="28"/>
          <w:szCs w:val="28"/>
          <w:rtl/>
        </w:rPr>
      </w:pPr>
      <w:r>
        <w:rPr>
          <w:rFonts w:cs="Arial"/>
          <w:sz w:val="28"/>
          <w:szCs w:val="28"/>
        </w:rPr>
        <w:lastRenderedPageBreak/>
        <w:t xml:space="preserve"> </w:t>
      </w:r>
      <w:r w:rsidR="007E7A90">
        <w:rPr>
          <w:rFonts w:cs="Arial" w:hint="cs"/>
          <w:sz w:val="28"/>
          <w:szCs w:val="28"/>
          <w:rtl/>
        </w:rPr>
        <w:t>4</w:t>
      </w:r>
      <w:r w:rsidRPr="00130F21">
        <w:rPr>
          <w:rFonts w:cs="Arial"/>
          <w:sz w:val="28"/>
          <w:szCs w:val="28"/>
          <w:rtl/>
        </w:rPr>
        <w:t xml:space="preserve"> - </w:t>
      </w:r>
      <w:r w:rsidR="00C114F5">
        <w:rPr>
          <w:rFonts w:cs="Arial" w:hint="cs"/>
          <w:sz w:val="28"/>
          <w:szCs w:val="28"/>
          <w:rtl/>
        </w:rPr>
        <w:t>و</w:t>
      </w:r>
      <w:r w:rsidRPr="00130F21">
        <w:rPr>
          <w:rFonts w:cs="Arial"/>
          <w:sz w:val="28"/>
          <w:szCs w:val="28"/>
          <w:rtl/>
        </w:rPr>
        <w:t>ركزت توصيات المنتدى ال</w:t>
      </w:r>
      <w:r>
        <w:rPr>
          <w:rFonts w:cs="Arial" w:hint="cs"/>
          <w:sz w:val="28"/>
          <w:szCs w:val="28"/>
          <w:rtl/>
        </w:rPr>
        <w:t>ذي</w:t>
      </w:r>
      <w:r w:rsidRPr="00130F21">
        <w:rPr>
          <w:rFonts w:cs="Arial"/>
          <w:sz w:val="28"/>
          <w:szCs w:val="28"/>
          <w:rtl/>
        </w:rPr>
        <w:t xml:space="preserve"> عقد في أوغندا على ما يلي:</w:t>
      </w:r>
    </w:p>
    <w:p w14:paraId="6933C3DE" w14:textId="22A7E8F7" w:rsidR="000312A2" w:rsidRDefault="007E7A90" w:rsidP="007E7A90">
      <w:pPr>
        <w:bidi/>
        <w:ind w:left="425"/>
        <w:jc w:val="both"/>
        <w:rPr>
          <w:rFonts w:cs="Arial"/>
          <w:sz w:val="28"/>
          <w:szCs w:val="28"/>
          <w:rtl/>
          <w:lang w:val="en-US"/>
        </w:rPr>
      </w:pPr>
      <w:r w:rsidRPr="007E7A90">
        <w:rPr>
          <w:rFonts w:cs="Arial"/>
          <w:sz w:val="28"/>
          <w:szCs w:val="28"/>
          <w:rtl/>
          <w:lang w:val="en-US"/>
        </w:rPr>
        <w:t xml:space="preserve">- تعزيز الاستثمار داخل منظمة التعاون الإسلامي في قطاع تصنيع الأغذية الزراعية ، فضلاً عن إنشاء صندوق </w:t>
      </w:r>
      <w:r w:rsidR="00C114F5">
        <w:rPr>
          <w:rFonts w:cs="Arial" w:hint="cs"/>
          <w:sz w:val="28"/>
          <w:szCs w:val="28"/>
          <w:rtl/>
          <w:lang w:val="en-US"/>
        </w:rPr>
        <w:t>خاص</w:t>
      </w:r>
      <w:r w:rsidRPr="007E7A90">
        <w:rPr>
          <w:rFonts w:cs="Arial"/>
          <w:sz w:val="28"/>
          <w:szCs w:val="28"/>
          <w:rtl/>
          <w:lang w:val="en-US"/>
        </w:rPr>
        <w:t xml:space="preserve"> للتنمية الصناعية الزراعية ضمن نوافذ التمويل الحالية لبنك التنمية الإسلامي للتنمية الزراعية </w:t>
      </w:r>
      <w:r>
        <w:rPr>
          <w:rFonts w:cs="Arial" w:hint="cs"/>
          <w:sz w:val="28"/>
          <w:szCs w:val="28"/>
          <w:rtl/>
          <w:lang w:val="en-US"/>
        </w:rPr>
        <w:t>.</w:t>
      </w:r>
    </w:p>
    <w:p w14:paraId="01EE0E4B" w14:textId="37ECBBDA" w:rsidR="007E7A90" w:rsidRDefault="007E7A90" w:rsidP="007E7A90">
      <w:pPr>
        <w:bidi/>
        <w:ind w:left="425"/>
        <w:jc w:val="both"/>
        <w:rPr>
          <w:sz w:val="28"/>
          <w:szCs w:val="28"/>
          <w:rtl/>
          <w:lang w:val="en-US"/>
        </w:rPr>
      </w:pPr>
      <w:r>
        <w:rPr>
          <w:rFonts w:cs="Arial" w:hint="cs"/>
          <w:sz w:val="28"/>
          <w:szCs w:val="28"/>
          <w:rtl/>
          <w:lang w:val="en-US"/>
        </w:rPr>
        <w:t xml:space="preserve">- </w:t>
      </w:r>
      <w:r w:rsidR="00C114F5">
        <w:rPr>
          <w:rFonts w:cs="Arial" w:hint="cs"/>
          <w:sz w:val="28"/>
          <w:szCs w:val="28"/>
          <w:rtl/>
          <w:lang w:val="en-US"/>
        </w:rPr>
        <w:t>و</w:t>
      </w:r>
      <w:r w:rsidRPr="007E7A90">
        <w:rPr>
          <w:rFonts w:cs="Arial"/>
          <w:sz w:val="28"/>
          <w:szCs w:val="28"/>
          <w:rtl/>
          <w:lang w:val="en-US"/>
        </w:rPr>
        <w:t xml:space="preserve">ينبغي </w:t>
      </w:r>
      <w:r w:rsidR="00C114F5">
        <w:rPr>
          <w:rFonts w:cs="Arial" w:hint="cs"/>
          <w:sz w:val="28"/>
          <w:szCs w:val="28"/>
          <w:rtl/>
          <w:lang w:val="en-US"/>
        </w:rPr>
        <w:t>علي ا</w:t>
      </w:r>
      <w:r w:rsidRPr="007E7A90">
        <w:rPr>
          <w:rFonts w:cs="Arial"/>
          <w:sz w:val="28"/>
          <w:szCs w:val="28"/>
          <w:rtl/>
          <w:lang w:val="en-US"/>
        </w:rPr>
        <w:t>لحكومات  تشج</w:t>
      </w:r>
      <w:r w:rsidR="00C114F5">
        <w:rPr>
          <w:rFonts w:cs="Arial" w:hint="cs"/>
          <w:sz w:val="28"/>
          <w:szCs w:val="28"/>
          <w:rtl/>
          <w:lang w:val="en-US"/>
        </w:rPr>
        <w:t>ي</w:t>
      </w:r>
      <w:r w:rsidRPr="007E7A90">
        <w:rPr>
          <w:rFonts w:cs="Arial"/>
          <w:sz w:val="28"/>
          <w:szCs w:val="28"/>
          <w:rtl/>
          <w:lang w:val="en-US"/>
        </w:rPr>
        <w:t xml:space="preserve">ع إنشاء منصات للمشاركة الشعبية في </w:t>
      </w:r>
      <w:r>
        <w:rPr>
          <w:rFonts w:cs="Arial" w:hint="cs"/>
          <w:sz w:val="28"/>
          <w:szCs w:val="28"/>
          <w:rtl/>
          <w:lang w:val="en-US"/>
        </w:rPr>
        <w:t>ا</w:t>
      </w:r>
      <w:r w:rsidRPr="007E7A90">
        <w:rPr>
          <w:rFonts w:cs="Arial"/>
          <w:sz w:val="28"/>
          <w:szCs w:val="28"/>
          <w:rtl/>
          <w:lang w:val="en-US"/>
        </w:rPr>
        <w:t xml:space="preserve">لسياسات الزراعية والوصول إلى صناديق الاستثمار من خلال تشكيل تعاونيات المزارعين وما </w:t>
      </w:r>
      <w:r w:rsidR="00C114F5">
        <w:rPr>
          <w:rFonts w:cs="Arial" w:hint="cs"/>
          <w:sz w:val="28"/>
          <w:szCs w:val="28"/>
          <w:rtl/>
          <w:lang w:val="en-US"/>
        </w:rPr>
        <w:t xml:space="preserve">اشبه ذلك </w:t>
      </w:r>
      <w:r w:rsidRPr="007E7A90">
        <w:rPr>
          <w:sz w:val="28"/>
          <w:szCs w:val="28"/>
          <w:lang w:val="en-US"/>
        </w:rPr>
        <w:t>.</w:t>
      </w:r>
      <w:r>
        <w:rPr>
          <w:rFonts w:hint="cs"/>
          <w:sz w:val="28"/>
          <w:szCs w:val="28"/>
          <w:rtl/>
          <w:lang w:val="en-US"/>
        </w:rPr>
        <w:t xml:space="preserve">  </w:t>
      </w:r>
    </w:p>
    <w:p w14:paraId="24A70347" w14:textId="0FEF5FA8" w:rsidR="007E7A90" w:rsidRDefault="007E7A90" w:rsidP="007E7A90">
      <w:pPr>
        <w:bidi/>
        <w:ind w:left="425"/>
        <w:jc w:val="both"/>
        <w:rPr>
          <w:rFonts w:cs="Arial"/>
          <w:sz w:val="28"/>
          <w:szCs w:val="28"/>
          <w:rtl/>
          <w:lang w:val="en-US"/>
        </w:rPr>
      </w:pPr>
      <w:r w:rsidRPr="007E7A90">
        <w:rPr>
          <w:rFonts w:cs="Arial"/>
          <w:sz w:val="28"/>
          <w:szCs w:val="28"/>
          <w:rtl/>
          <w:lang w:val="en-US"/>
        </w:rPr>
        <w:t xml:space="preserve">- </w:t>
      </w:r>
      <w:r w:rsidR="00C114F5">
        <w:rPr>
          <w:rFonts w:cs="Arial" w:hint="cs"/>
          <w:sz w:val="28"/>
          <w:szCs w:val="28"/>
          <w:rtl/>
          <w:lang w:val="en-US"/>
        </w:rPr>
        <w:t xml:space="preserve">ثم </w:t>
      </w:r>
      <w:r w:rsidRPr="007E7A90">
        <w:rPr>
          <w:rFonts w:cs="Arial"/>
          <w:sz w:val="28"/>
          <w:szCs w:val="28"/>
          <w:rtl/>
          <w:lang w:val="en-US"/>
        </w:rPr>
        <w:t>معالجة قيود عدم كفاية مدخلات المزرعة من خلال الترويج لآليات التمويل الصغير و</w:t>
      </w:r>
      <w:r w:rsidR="00C114F5">
        <w:rPr>
          <w:rFonts w:cs="Arial" w:hint="cs"/>
          <w:sz w:val="28"/>
          <w:szCs w:val="28"/>
          <w:rtl/>
          <w:lang w:val="en-US"/>
        </w:rPr>
        <w:t>غيره</w:t>
      </w:r>
      <w:r w:rsidR="003345F3">
        <w:rPr>
          <w:rFonts w:cs="Arial" w:hint="cs"/>
          <w:sz w:val="28"/>
          <w:szCs w:val="28"/>
          <w:rtl/>
          <w:lang w:val="en-US"/>
        </w:rPr>
        <w:t xml:space="preserve">ا </w:t>
      </w:r>
      <w:r w:rsidRPr="007E7A90">
        <w:rPr>
          <w:rFonts w:cs="Arial"/>
          <w:sz w:val="28"/>
          <w:szCs w:val="28"/>
          <w:rtl/>
          <w:lang w:val="en-US"/>
        </w:rPr>
        <w:t xml:space="preserve"> من آليات التمويل</w:t>
      </w:r>
      <w:r>
        <w:rPr>
          <w:rFonts w:cs="Arial" w:hint="cs"/>
          <w:sz w:val="28"/>
          <w:szCs w:val="28"/>
          <w:rtl/>
          <w:lang w:val="en-US"/>
        </w:rPr>
        <w:t>.</w:t>
      </w:r>
    </w:p>
    <w:p w14:paraId="36357ED5" w14:textId="7CD6975F" w:rsidR="00EF4DFE" w:rsidRDefault="00EF4DFE" w:rsidP="00EF4DFE">
      <w:pPr>
        <w:bidi/>
        <w:ind w:left="425"/>
        <w:jc w:val="both"/>
        <w:rPr>
          <w:rFonts w:cs="Arial"/>
          <w:sz w:val="28"/>
          <w:szCs w:val="28"/>
          <w:rtl/>
          <w:lang w:val="en-US"/>
        </w:rPr>
      </w:pPr>
      <w:r w:rsidRPr="00EF4DFE">
        <w:rPr>
          <w:rFonts w:cs="Arial"/>
          <w:sz w:val="28"/>
          <w:szCs w:val="28"/>
          <w:rtl/>
          <w:lang w:val="en-US"/>
        </w:rPr>
        <w:t xml:space="preserve">- </w:t>
      </w:r>
      <w:r w:rsidR="003345F3">
        <w:rPr>
          <w:rFonts w:cs="Arial" w:hint="cs"/>
          <w:sz w:val="28"/>
          <w:szCs w:val="28"/>
          <w:rtl/>
          <w:lang w:val="en-US"/>
        </w:rPr>
        <w:t>و</w:t>
      </w:r>
      <w:r w:rsidRPr="00EF4DFE">
        <w:rPr>
          <w:rFonts w:cs="Arial"/>
          <w:sz w:val="28"/>
          <w:szCs w:val="28"/>
          <w:rtl/>
          <w:lang w:val="en-US"/>
        </w:rPr>
        <w:t xml:space="preserve">التأكد من أن المؤسسات البحثية والإرشادية والتعليمية والمزارعين توفر المهارات ذات الصلة باحتياجات المجتمعات الزراعية ، بما في ذلك ضرورة نقل تلك التكنولوجيات ، والتي هي مناسبة وذات صلة بالظروف والحقائق الحالية </w:t>
      </w:r>
      <w:r>
        <w:rPr>
          <w:rFonts w:cs="Arial" w:hint="cs"/>
          <w:sz w:val="28"/>
          <w:szCs w:val="28"/>
          <w:rtl/>
          <w:lang w:val="en-US"/>
        </w:rPr>
        <w:t>ل</w:t>
      </w:r>
      <w:r w:rsidRPr="00EF4DFE">
        <w:rPr>
          <w:rFonts w:cs="Arial"/>
          <w:sz w:val="28"/>
          <w:szCs w:val="28"/>
          <w:rtl/>
          <w:lang w:val="en-US"/>
        </w:rPr>
        <w:t>لمزارعين</w:t>
      </w:r>
      <w:r>
        <w:rPr>
          <w:rFonts w:cs="Arial" w:hint="cs"/>
          <w:sz w:val="28"/>
          <w:szCs w:val="28"/>
          <w:rtl/>
          <w:lang w:val="en-US"/>
        </w:rPr>
        <w:t>.</w:t>
      </w:r>
    </w:p>
    <w:p w14:paraId="3D4F7929" w14:textId="6D35721E" w:rsidR="00EF4DFE" w:rsidRDefault="00FE7CA9" w:rsidP="00EF4DFE">
      <w:pPr>
        <w:bidi/>
        <w:ind w:left="425"/>
        <w:jc w:val="both"/>
        <w:rPr>
          <w:rFonts w:cs="Arial"/>
          <w:sz w:val="28"/>
          <w:szCs w:val="28"/>
          <w:lang w:val="en-US"/>
        </w:rPr>
      </w:pPr>
      <w:r w:rsidRPr="00FE7CA9">
        <w:rPr>
          <w:rFonts w:cs="Arial"/>
          <w:sz w:val="28"/>
          <w:szCs w:val="28"/>
          <w:rtl/>
          <w:lang w:val="en-US"/>
        </w:rPr>
        <w:t xml:space="preserve">- </w:t>
      </w:r>
      <w:r w:rsidR="003345F3">
        <w:rPr>
          <w:rFonts w:cs="Arial" w:hint="cs"/>
          <w:sz w:val="28"/>
          <w:szCs w:val="28"/>
          <w:rtl/>
          <w:lang w:val="en-US"/>
        </w:rPr>
        <w:t>و</w:t>
      </w:r>
      <w:r w:rsidRPr="00FE7CA9">
        <w:rPr>
          <w:rFonts w:cs="Arial"/>
          <w:sz w:val="28"/>
          <w:szCs w:val="28"/>
          <w:rtl/>
          <w:lang w:val="en-US"/>
        </w:rPr>
        <w:t xml:space="preserve">إجراء دراسة شاملة عن طرائق إنشاء رابطة للصناعات الزراعية داخل نظام منظمة </w:t>
      </w:r>
      <w:bookmarkStart w:id="4" w:name="_Hlk23340976"/>
      <w:r w:rsidRPr="00FE7CA9">
        <w:rPr>
          <w:rFonts w:cs="Arial"/>
          <w:sz w:val="28"/>
          <w:szCs w:val="28"/>
          <w:rtl/>
          <w:lang w:val="en-US"/>
        </w:rPr>
        <w:t>التعاون</w:t>
      </w:r>
      <w:bookmarkEnd w:id="4"/>
      <w:r w:rsidRPr="00FE7CA9">
        <w:rPr>
          <w:rFonts w:cs="Arial"/>
          <w:sz w:val="28"/>
          <w:szCs w:val="28"/>
          <w:rtl/>
          <w:lang w:val="en-US"/>
        </w:rPr>
        <w:t xml:space="preserve"> الإسلامي وتحديد الأنشطة والأولويات المحددة للشراكة بين القطاعين العام والخاص بين مختلف أصحاب ال</w:t>
      </w:r>
      <w:r w:rsidR="003345F3">
        <w:rPr>
          <w:rFonts w:cs="Arial" w:hint="cs"/>
          <w:sz w:val="28"/>
          <w:szCs w:val="28"/>
          <w:rtl/>
          <w:lang w:val="en-US"/>
        </w:rPr>
        <w:t xml:space="preserve">شان </w:t>
      </w:r>
      <w:r w:rsidRPr="00FE7CA9">
        <w:rPr>
          <w:rFonts w:cs="Arial"/>
          <w:sz w:val="28"/>
          <w:szCs w:val="28"/>
          <w:rtl/>
          <w:lang w:val="en-US"/>
        </w:rPr>
        <w:t xml:space="preserve"> داخل نظام منظمة التعاون الإسلامي لتعزيز التنمية الصناعية الزراعية </w:t>
      </w:r>
      <w:r w:rsidR="009B15CD" w:rsidRPr="009B15CD">
        <w:rPr>
          <w:rFonts w:cs="Arial"/>
          <w:sz w:val="28"/>
          <w:szCs w:val="28"/>
          <w:rtl/>
          <w:lang w:val="en-US"/>
        </w:rPr>
        <w:t>.</w:t>
      </w:r>
    </w:p>
    <w:p w14:paraId="2CE7F42F" w14:textId="77777777" w:rsidR="009B15CD" w:rsidRDefault="009B15CD" w:rsidP="009B15CD">
      <w:pPr>
        <w:bidi/>
        <w:ind w:left="425"/>
        <w:jc w:val="both"/>
        <w:rPr>
          <w:rFonts w:cs="Arial"/>
          <w:sz w:val="28"/>
          <w:szCs w:val="28"/>
          <w:rtl/>
          <w:lang w:val="en-US"/>
        </w:rPr>
      </w:pPr>
      <w:r w:rsidRPr="009B15CD">
        <w:rPr>
          <w:rFonts w:cs="Arial"/>
          <w:sz w:val="28"/>
          <w:szCs w:val="28"/>
          <w:rtl/>
          <w:lang w:val="en-US"/>
        </w:rPr>
        <w:t xml:space="preserve">- دعم البحوث التي من شأنها تعزيز تطوير الصناعات الغذائية في الدول الأعضاء في منظمة </w:t>
      </w:r>
      <w:bookmarkStart w:id="5" w:name="_Hlk23341351"/>
      <w:r w:rsidRPr="009B15CD">
        <w:rPr>
          <w:rFonts w:cs="Arial"/>
          <w:sz w:val="28"/>
          <w:szCs w:val="28"/>
          <w:rtl/>
          <w:lang w:val="en-US"/>
        </w:rPr>
        <w:t>التعاون</w:t>
      </w:r>
      <w:bookmarkEnd w:id="5"/>
      <w:r w:rsidRPr="009B15CD">
        <w:rPr>
          <w:rFonts w:cs="Arial"/>
          <w:sz w:val="28"/>
          <w:szCs w:val="28"/>
          <w:rtl/>
          <w:lang w:val="en-US"/>
        </w:rPr>
        <w:t xml:space="preserve"> الإسلامي</w:t>
      </w:r>
      <w:r>
        <w:rPr>
          <w:rFonts w:cs="Arial" w:hint="cs"/>
          <w:sz w:val="28"/>
          <w:szCs w:val="28"/>
          <w:rtl/>
          <w:lang w:val="en-US"/>
        </w:rPr>
        <w:t>.</w:t>
      </w:r>
    </w:p>
    <w:p w14:paraId="598F8431" w14:textId="3667CAAE" w:rsidR="009B15CD" w:rsidRDefault="009B15CD" w:rsidP="004D51B7">
      <w:pPr>
        <w:bidi/>
        <w:ind w:left="425"/>
        <w:jc w:val="both"/>
        <w:rPr>
          <w:rFonts w:cs="Arial"/>
          <w:sz w:val="28"/>
          <w:szCs w:val="28"/>
          <w:rtl/>
          <w:lang w:val="en-US"/>
        </w:rPr>
      </w:pPr>
      <w:r w:rsidRPr="009B15CD">
        <w:rPr>
          <w:rFonts w:cs="Arial"/>
          <w:sz w:val="28"/>
          <w:szCs w:val="28"/>
          <w:rtl/>
          <w:lang w:val="en-US"/>
        </w:rPr>
        <w:t xml:space="preserve">- </w:t>
      </w:r>
      <w:r w:rsidR="003345F3">
        <w:rPr>
          <w:rFonts w:cs="Arial" w:hint="cs"/>
          <w:sz w:val="28"/>
          <w:szCs w:val="28"/>
          <w:rtl/>
          <w:lang w:val="en-US"/>
        </w:rPr>
        <w:t>و</w:t>
      </w:r>
      <w:r w:rsidRPr="009B15CD">
        <w:rPr>
          <w:rFonts w:cs="Arial"/>
          <w:sz w:val="28"/>
          <w:szCs w:val="28"/>
          <w:rtl/>
          <w:lang w:val="en-US"/>
        </w:rPr>
        <w:t xml:space="preserve">تطوير آليات فعالة لتعزيز الوصول إلى الائتمان والأسواق في إطار نظام </w:t>
      </w:r>
      <w:r w:rsidR="003345F3">
        <w:rPr>
          <w:rFonts w:cs="Arial" w:hint="cs"/>
          <w:sz w:val="28"/>
          <w:szCs w:val="28"/>
          <w:rtl/>
          <w:lang w:val="en-US"/>
        </w:rPr>
        <w:t xml:space="preserve">الافضليات </w:t>
      </w:r>
      <w:r w:rsidRPr="009B15CD">
        <w:rPr>
          <w:rFonts w:cs="Arial"/>
          <w:sz w:val="28"/>
          <w:szCs w:val="28"/>
          <w:rtl/>
          <w:lang w:val="en-US"/>
        </w:rPr>
        <w:t xml:space="preserve"> التجاري</w:t>
      </w:r>
      <w:r w:rsidR="003345F3">
        <w:rPr>
          <w:rFonts w:cs="Arial" w:hint="cs"/>
          <w:sz w:val="28"/>
          <w:szCs w:val="28"/>
          <w:rtl/>
          <w:lang w:val="en-US"/>
        </w:rPr>
        <w:t>ة</w:t>
      </w:r>
      <w:r w:rsidRPr="009B15CD">
        <w:rPr>
          <w:rFonts w:cs="Arial"/>
          <w:sz w:val="28"/>
          <w:szCs w:val="28"/>
          <w:rtl/>
          <w:lang w:val="en-US"/>
        </w:rPr>
        <w:t xml:space="preserve"> لمنظمة التعاون الإسلامي </w:t>
      </w:r>
      <w:r w:rsidR="004D51B7">
        <w:rPr>
          <w:rFonts w:cs="Arial" w:hint="cs"/>
          <w:sz w:val="28"/>
          <w:szCs w:val="28"/>
          <w:rtl/>
          <w:lang w:val="en-US"/>
        </w:rPr>
        <w:t>.</w:t>
      </w:r>
    </w:p>
    <w:p w14:paraId="71CF32D3" w14:textId="4D3FB48D" w:rsidR="009B15CD" w:rsidRDefault="009B15CD" w:rsidP="004D51B7">
      <w:pPr>
        <w:bidi/>
        <w:ind w:left="-1"/>
        <w:jc w:val="both"/>
        <w:rPr>
          <w:rFonts w:cs="Arial"/>
          <w:sz w:val="28"/>
          <w:szCs w:val="28"/>
          <w:rtl/>
          <w:lang w:val="en-US"/>
        </w:rPr>
      </w:pPr>
      <w:r>
        <w:rPr>
          <w:rFonts w:cs="Arial" w:hint="cs"/>
          <w:sz w:val="28"/>
          <w:szCs w:val="28"/>
          <w:rtl/>
          <w:lang w:val="en-US"/>
        </w:rPr>
        <w:t xml:space="preserve">5- </w:t>
      </w:r>
      <w:r w:rsidRPr="009B15CD">
        <w:rPr>
          <w:rFonts w:cs="Arial"/>
          <w:sz w:val="28"/>
          <w:szCs w:val="28"/>
          <w:rtl/>
          <w:lang w:val="en-US"/>
        </w:rPr>
        <w:t>و</w:t>
      </w:r>
      <w:r w:rsidR="003345F3">
        <w:rPr>
          <w:rFonts w:cs="Arial" w:hint="cs"/>
          <w:sz w:val="28"/>
          <w:szCs w:val="28"/>
          <w:rtl/>
          <w:lang w:val="en-US"/>
        </w:rPr>
        <w:t xml:space="preserve">كذلك </w:t>
      </w:r>
      <w:r w:rsidRPr="009B15CD">
        <w:rPr>
          <w:rFonts w:cs="Arial"/>
          <w:sz w:val="28"/>
          <w:szCs w:val="28"/>
          <w:rtl/>
          <w:lang w:val="en-US"/>
        </w:rPr>
        <w:t xml:space="preserve">  </w:t>
      </w:r>
      <w:r w:rsidR="00EC5DD8">
        <w:rPr>
          <w:rFonts w:cs="Arial" w:hint="cs"/>
          <w:sz w:val="28"/>
          <w:szCs w:val="28"/>
          <w:rtl/>
          <w:lang w:val="en-US"/>
        </w:rPr>
        <w:t>انتهي</w:t>
      </w:r>
      <w:r w:rsidR="003345F3">
        <w:rPr>
          <w:rFonts w:cs="Arial" w:hint="cs"/>
          <w:sz w:val="28"/>
          <w:szCs w:val="28"/>
          <w:rtl/>
          <w:lang w:val="en-US"/>
        </w:rPr>
        <w:t xml:space="preserve"> </w:t>
      </w:r>
      <w:r w:rsidRPr="009B15CD">
        <w:rPr>
          <w:rFonts w:cs="Arial"/>
          <w:sz w:val="28"/>
          <w:szCs w:val="28"/>
          <w:rtl/>
          <w:lang w:val="en-US"/>
        </w:rPr>
        <w:t>اجتماع مسقط الاستشاري حول هذه المسألة</w:t>
      </w:r>
      <w:r w:rsidR="003345F3">
        <w:rPr>
          <w:rFonts w:cs="Arial" w:hint="cs"/>
          <w:sz w:val="28"/>
          <w:szCs w:val="28"/>
          <w:rtl/>
          <w:lang w:val="en-US"/>
        </w:rPr>
        <w:t xml:space="preserve"> </w:t>
      </w:r>
      <w:r w:rsidR="00EC5DD8">
        <w:rPr>
          <w:rFonts w:cs="Arial" w:hint="cs"/>
          <w:sz w:val="28"/>
          <w:szCs w:val="28"/>
          <w:rtl/>
          <w:lang w:val="en-US"/>
        </w:rPr>
        <w:t>بالنتائج التالية</w:t>
      </w:r>
      <w:r w:rsidRPr="009B15CD">
        <w:rPr>
          <w:rFonts w:cs="Arial"/>
          <w:sz w:val="28"/>
          <w:szCs w:val="28"/>
          <w:rtl/>
          <w:lang w:val="en-US"/>
        </w:rPr>
        <w:t>:</w:t>
      </w:r>
    </w:p>
    <w:p w14:paraId="34DDBF7D" w14:textId="1FFE50AD" w:rsidR="009B15CD" w:rsidRDefault="009B15CD" w:rsidP="009B15CD">
      <w:pPr>
        <w:bidi/>
        <w:ind w:left="425"/>
        <w:jc w:val="both"/>
        <w:rPr>
          <w:rFonts w:cs="Arial"/>
          <w:sz w:val="28"/>
          <w:szCs w:val="28"/>
          <w:rtl/>
          <w:lang w:val="en-US"/>
        </w:rPr>
      </w:pPr>
      <w:r w:rsidRPr="009B15CD">
        <w:rPr>
          <w:rFonts w:cs="Arial"/>
          <w:sz w:val="28"/>
          <w:szCs w:val="28"/>
          <w:rtl/>
          <w:lang w:val="en-US"/>
        </w:rPr>
        <w:t xml:space="preserve">- </w:t>
      </w:r>
      <w:r>
        <w:rPr>
          <w:rFonts w:cs="Arial" w:hint="cs"/>
          <w:sz w:val="28"/>
          <w:szCs w:val="28"/>
          <w:rtl/>
          <w:lang w:val="en-US"/>
        </w:rPr>
        <w:t>ال</w:t>
      </w:r>
      <w:r w:rsidRPr="009B15CD">
        <w:rPr>
          <w:rFonts w:cs="Arial"/>
          <w:sz w:val="28"/>
          <w:szCs w:val="28"/>
          <w:rtl/>
          <w:lang w:val="en-US"/>
        </w:rPr>
        <w:t xml:space="preserve">نظر في العروض المختلفة المقدمة بشأن الأنشطة المتعلقة </w:t>
      </w:r>
      <w:r>
        <w:rPr>
          <w:rFonts w:cs="Arial" w:hint="cs"/>
          <w:sz w:val="28"/>
          <w:szCs w:val="28"/>
          <w:rtl/>
          <w:lang w:val="en-US"/>
        </w:rPr>
        <w:t>ب</w:t>
      </w:r>
      <w:r w:rsidRPr="009B15CD">
        <w:rPr>
          <w:rFonts w:cs="Arial"/>
          <w:sz w:val="28"/>
          <w:szCs w:val="28"/>
          <w:rtl/>
          <w:lang w:val="en-US"/>
        </w:rPr>
        <w:t>ال</w:t>
      </w:r>
      <w:r>
        <w:rPr>
          <w:rFonts w:cs="Arial" w:hint="cs"/>
          <w:sz w:val="28"/>
          <w:szCs w:val="28"/>
          <w:rtl/>
          <w:lang w:val="en-US"/>
        </w:rPr>
        <w:t>جمعي</w:t>
      </w:r>
      <w:r w:rsidRPr="009B15CD">
        <w:rPr>
          <w:rFonts w:cs="Arial"/>
          <w:sz w:val="28"/>
          <w:szCs w:val="28"/>
          <w:rtl/>
          <w:lang w:val="en-US"/>
        </w:rPr>
        <w:t>ة المقترحة</w:t>
      </w:r>
      <w:r w:rsidR="00EC5DD8">
        <w:rPr>
          <w:rFonts w:cs="Arial" w:hint="cs"/>
          <w:sz w:val="28"/>
          <w:szCs w:val="28"/>
          <w:rtl/>
          <w:lang w:val="en-US"/>
        </w:rPr>
        <w:t xml:space="preserve"> حيث </w:t>
      </w:r>
      <w:r w:rsidRPr="009B15CD">
        <w:rPr>
          <w:rtl/>
        </w:rPr>
        <w:t xml:space="preserve"> </w:t>
      </w:r>
      <w:r>
        <w:rPr>
          <w:rFonts w:cs="Arial" w:hint="cs"/>
          <w:sz w:val="28"/>
          <w:szCs w:val="28"/>
          <w:rtl/>
          <w:lang w:val="en-US"/>
        </w:rPr>
        <w:t>تم التركيز</w:t>
      </w:r>
      <w:r w:rsidRPr="009B15CD">
        <w:rPr>
          <w:rFonts w:cs="Arial"/>
          <w:sz w:val="28"/>
          <w:szCs w:val="28"/>
          <w:rtl/>
          <w:lang w:val="en-US"/>
        </w:rPr>
        <w:t xml:space="preserve"> بشكل خاص على الحاجة إلى دعم قوي من القطاع الخاص لمختلف برامج وأنشطة منظمة التعاون الإسلامي </w:t>
      </w:r>
      <w:r>
        <w:rPr>
          <w:rFonts w:cs="Arial" w:hint="cs"/>
          <w:sz w:val="28"/>
          <w:szCs w:val="28"/>
          <w:rtl/>
          <w:lang w:val="en-US"/>
        </w:rPr>
        <w:t>.</w:t>
      </w:r>
    </w:p>
    <w:p w14:paraId="3A07FB8C" w14:textId="7A69D350" w:rsidR="009B15CD" w:rsidRDefault="006E2964" w:rsidP="009B15CD">
      <w:pPr>
        <w:bidi/>
        <w:ind w:left="425"/>
        <w:jc w:val="both"/>
        <w:rPr>
          <w:rFonts w:cs="Arial"/>
          <w:sz w:val="28"/>
          <w:szCs w:val="28"/>
          <w:rtl/>
          <w:lang w:val="en-US"/>
        </w:rPr>
      </w:pPr>
      <w:r w:rsidRPr="006E2964">
        <w:rPr>
          <w:rFonts w:cs="Arial"/>
          <w:sz w:val="28"/>
          <w:szCs w:val="28"/>
          <w:rtl/>
          <w:lang w:val="en-US"/>
        </w:rPr>
        <w:t>- أحاط علما بمشروع النظام الأساسي لجمعية الصناعات الغذائية الزراعية وأعرب عن تقديره للدول الأعضاء التالية التي تمكنت من تقديم تعليقاتها القيمة</w:t>
      </w:r>
      <w:r w:rsidR="00EC5DD8">
        <w:rPr>
          <w:rFonts w:cs="Arial" w:hint="cs"/>
          <w:sz w:val="28"/>
          <w:szCs w:val="28"/>
          <w:rtl/>
          <w:lang w:val="en-US"/>
        </w:rPr>
        <w:t xml:space="preserve"> </w:t>
      </w:r>
      <w:r w:rsidRPr="006E2964">
        <w:rPr>
          <w:rFonts w:cs="Arial"/>
          <w:sz w:val="28"/>
          <w:szCs w:val="28"/>
          <w:rtl/>
          <w:lang w:val="en-US"/>
        </w:rPr>
        <w:t xml:space="preserve"> على المسودة والمراسلات الأخرى المتعلقة بالمسألة</w:t>
      </w:r>
      <w:r w:rsidR="00EC5DD8">
        <w:rPr>
          <w:rFonts w:cs="Arial" w:hint="cs"/>
          <w:sz w:val="28"/>
          <w:szCs w:val="28"/>
          <w:rtl/>
          <w:lang w:val="en-US"/>
        </w:rPr>
        <w:t xml:space="preserve"> الا وهي</w:t>
      </w:r>
      <w:r w:rsidRPr="006E2964">
        <w:rPr>
          <w:rFonts w:cs="Arial"/>
          <w:sz w:val="28"/>
          <w:szCs w:val="28"/>
          <w:rtl/>
          <w:lang w:val="en-US"/>
        </w:rPr>
        <w:t>:</w:t>
      </w:r>
      <w:r w:rsidRPr="006E2964">
        <w:rPr>
          <w:rtl/>
        </w:rPr>
        <w:t xml:space="preserve"> </w:t>
      </w:r>
      <w:r w:rsidRPr="006E2964">
        <w:rPr>
          <w:rFonts w:cs="Arial"/>
          <w:sz w:val="28"/>
          <w:szCs w:val="28"/>
          <w:rtl/>
          <w:lang w:val="en-US"/>
        </w:rPr>
        <w:t xml:space="preserve">أفغانستان ، </w:t>
      </w:r>
      <w:r w:rsidR="00EC5DD8">
        <w:rPr>
          <w:rFonts w:cs="Arial" w:hint="cs"/>
          <w:sz w:val="28"/>
          <w:szCs w:val="28"/>
          <w:rtl/>
          <w:lang w:val="en-US"/>
        </w:rPr>
        <w:t>و</w:t>
      </w:r>
      <w:r w:rsidRPr="006E2964">
        <w:rPr>
          <w:rFonts w:cs="Arial"/>
          <w:sz w:val="28"/>
          <w:szCs w:val="28"/>
          <w:rtl/>
          <w:lang w:val="en-US"/>
        </w:rPr>
        <w:t xml:space="preserve">أذربيجان ، </w:t>
      </w:r>
      <w:r w:rsidR="00EC5DD8">
        <w:rPr>
          <w:rFonts w:cs="Arial" w:hint="cs"/>
          <w:sz w:val="28"/>
          <w:szCs w:val="28"/>
          <w:rtl/>
          <w:lang w:val="en-US"/>
        </w:rPr>
        <w:t>و</w:t>
      </w:r>
      <w:r w:rsidRPr="006E2964">
        <w:rPr>
          <w:rFonts w:cs="Arial"/>
          <w:sz w:val="28"/>
          <w:szCs w:val="28"/>
          <w:rtl/>
          <w:lang w:val="en-US"/>
        </w:rPr>
        <w:t xml:space="preserve">بنغلاديش ، </w:t>
      </w:r>
      <w:r w:rsidR="00EC5DD8">
        <w:rPr>
          <w:rFonts w:cs="Arial" w:hint="cs"/>
          <w:sz w:val="28"/>
          <w:szCs w:val="28"/>
          <w:rtl/>
          <w:lang w:val="en-US"/>
        </w:rPr>
        <w:t>و</w:t>
      </w:r>
      <w:r w:rsidRPr="006E2964">
        <w:rPr>
          <w:rFonts w:cs="Arial"/>
          <w:sz w:val="28"/>
          <w:szCs w:val="28"/>
          <w:rtl/>
          <w:lang w:val="en-US"/>
        </w:rPr>
        <w:t xml:space="preserve">الكاميرون ، </w:t>
      </w:r>
      <w:r w:rsidR="00EC5DD8">
        <w:rPr>
          <w:rFonts w:cs="Arial" w:hint="cs"/>
          <w:sz w:val="28"/>
          <w:szCs w:val="28"/>
          <w:rtl/>
          <w:lang w:val="en-US"/>
        </w:rPr>
        <w:t>و</w:t>
      </w:r>
      <w:r w:rsidRPr="006E2964">
        <w:rPr>
          <w:rFonts w:cs="Arial"/>
          <w:sz w:val="28"/>
          <w:szCs w:val="28"/>
          <w:rtl/>
          <w:lang w:val="en-US"/>
        </w:rPr>
        <w:t xml:space="preserve">العراق ، </w:t>
      </w:r>
      <w:r w:rsidR="00EC5DD8">
        <w:rPr>
          <w:rFonts w:cs="Arial" w:hint="cs"/>
          <w:sz w:val="28"/>
          <w:szCs w:val="28"/>
          <w:rtl/>
          <w:lang w:val="en-US"/>
        </w:rPr>
        <w:t>و</w:t>
      </w:r>
      <w:r w:rsidRPr="006E2964">
        <w:rPr>
          <w:rFonts w:cs="Arial"/>
          <w:sz w:val="28"/>
          <w:szCs w:val="28"/>
          <w:rtl/>
          <w:lang w:val="en-US"/>
        </w:rPr>
        <w:t xml:space="preserve">الأردن ، </w:t>
      </w:r>
      <w:r w:rsidR="00EC5DD8">
        <w:rPr>
          <w:rFonts w:cs="Arial" w:hint="cs"/>
          <w:sz w:val="28"/>
          <w:szCs w:val="28"/>
          <w:rtl/>
          <w:lang w:val="en-US"/>
        </w:rPr>
        <w:t>و</w:t>
      </w:r>
      <w:r w:rsidRPr="006E2964">
        <w:rPr>
          <w:rFonts w:cs="Arial"/>
          <w:sz w:val="28"/>
          <w:szCs w:val="28"/>
          <w:rtl/>
          <w:lang w:val="en-US"/>
        </w:rPr>
        <w:t xml:space="preserve">الكويت ، </w:t>
      </w:r>
      <w:r w:rsidR="00EC5DD8">
        <w:rPr>
          <w:rFonts w:cs="Arial" w:hint="cs"/>
          <w:sz w:val="28"/>
          <w:szCs w:val="28"/>
          <w:rtl/>
          <w:lang w:val="en-US"/>
        </w:rPr>
        <w:t>و</w:t>
      </w:r>
      <w:r w:rsidRPr="006E2964">
        <w:rPr>
          <w:rFonts w:cs="Arial"/>
          <w:sz w:val="28"/>
          <w:szCs w:val="28"/>
          <w:rtl/>
          <w:lang w:val="en-US"/>
        </w:rPr>
        <w:t xml:space="preserve">لبنان ، </w:t>
      </w:r>
      <w:r w:rsidR="00EC5DD8">
        <w:rPr>
          <w:rFonts w:cs="Arial" w:hint="cs"/>
          <w:sz w:val="28"/>
          <w:szCs w:val="28"/>
          <w:rtl/>
          <w:lang w:val="en-US"/>
        </w:rPr>
        <w:t>و</w:t>
      </w:r>
      <w:r w:rsidRPr="006E2964">
        <w:rPr>
          <w:rFonts w:cs="Arial"/>
          <w:sz w:val="28"/>
          <w:szCs w:val="28"/>
          <w:rtl/>
          <w:lang w:val="en-US"/>
        </w:rPr>
        <w:t xml:space="preserve">ليبيا ، </w:t>
      </w:r>
      <w:r w:rsidR="00EC5DD8">
        <w:rPr>
          <w:rFonts w:cs="Arial" w:hint="cs"/>
          <w:sz w:val="28"/>
          <w:szCs w:val="28"/>
          <w:rtl/>
          <w:lang w:val="en-US"/>
        </w:rPr>
        <w:t>و</w:t>
      </w:r>
      <w:r w:rsidRPr="006E2964">
        <w:rPr>
          <w:rFonts w:cs="Arial"/>
          <w:sz w:val="28"/>
          <w:szCs w:val="28"/>
          <w:rtl/>
          <w:lang w:val="en-US"/>
        </w:rPr>
        <w:t xml:space="preserve">النيجر ، </w:t>
      </w:r>
      <w:r w:rsidR="00EC5DD8">
        <w:rPr>
          <w:rFonts w:cs="Arial" w:hint="cs"/>
          <w:sz w:val="28"/>
          <w:szCs w:val="28"/>
          <w:rtl/>
          <w:lang w:val="en-US"/>
        </w:rPr>
        <w:t>و</w:t>
      </w:r>
      <w:r w:rsidRPr="006E2964">
        <w:rPr>
          <w:rFonts w:cs="Arial"/>
          <w:sz w:val="28"/>
          <w:szCs w:val="28"/>
          <w:rtl/>
          <w:lang w:val="en-US"/>
        </w:rPr>
        <w:t xml:space="preserve">عُمان ، </w:t>
      </w:r>
      <w:r w:rsidR="00EC5DD8">
        <w:rPr>
          <w:rFonts w:cs="Arial" w:hint="cs"/>
          <w:sz w:val="28"/>
          <w:szCs w:val="28"/>
          <w:rtl/>
          <w:lang w:val="en-US"/>
        </w:rPr>
        <w:t>و</w:t>
      </w:r>
      <w:r w:rsidRPr="006E2964">
        <w:rPr>
          <w:rFonts w:cs="Arial"/>
          <w:sz w:val="28"/>
          <w:szCs w:val="28"/>
          <w:rtl/>
          <w:lang w:val="en-US"/>
        </w:rPr>
        <w:t xml:space="preserve">باكستان ، </w:t>
      </w:r>
      <w:r w:rsidR="00EC5DD8">
        <w:rPr>
          <w:rFonts w:cs="Arial" w:hint="cs"/>
          <w:sz w:val="28"/>
          <w:szCs w:val="28"/>
          <w:rtl/>
          <w:lang w:val="en-US"/>
        </w:rPr>
        <w:t>و</w:t>
      </w:r>
      <w:r w:rsidRPr="006E2964">
        <w:rPr>
          <w:rFonts w:cs="Arial"/>
          <w:sz w:val="28"/>
          <w:szCs w:val="28"/>
          <w:rtl/>
          <w:lang w:val="en-US"/>
        </w:rPr>
        <w:t xml:space="preserve">قطر ، </w:t>
      </w:r>
      <w:r w:rsidR="00EC5DD8">
        <w:rPr>
          <w:rFonts w:cs="Arial" w:hint="cs"/>
          <w:sz w:val="28"/>
          <w:szCs w:val="28"/>
          <w:rtl/>
          <w:lang w:val="en-US"/>
        </w:rPr>
        <w:t>و</w:t>
      </w:r>
      <w:r w:rsidRPr="006E2964">
        <w:rPr>
          <w:rFonts w:cs="Arial"/>
          <w:sz w:val="28"/>
          <w:szCs w:val="28"/>
          <w:rtl/>
          <w:lang w:val="en-US"/>
        </w:rPr>
        <w:t xml:space="preserve">المملكة العربية السعودية ، </w:t>
      </w:r>
      <w:r w:rsidR="00EC5DD8">
        <w:rPr>
          <w:rFonts w:cs="Arial" w:hint="cs"/>
          <w:sz w:val="28"/>
          <w:szCs w:val="28"/>
          <w:rtl/>
          <w:lang w:val="en-US"/>
        </w:rPr>
        <w:t>و</w:t>
      </w:r>
      <w:r w:rsidRPr="006E2964">
        <w:rPr>
          <w:rFonts w:cs="Arial"/>
          <w:sz w:val="28"/>
          <w:szCs w:val="28"/>
          <w:rtl/>
          <w:lang w:val="en-US"/>
        </w:rPr>
        <w:t xml:space="preserve">السنغال ، </w:t>
      </w:r>
      <w:r w:rsidR="00EC5DD8">
        <w:rPr>
          <w:rFonts w:cs="Arial" w:hint="cs"/>
          <w:sz w:val="28"/>
          <w:szCs w:val="28"/>
          <w:rtl/>
          <w:lang w:val="en-US"/>
        </w:rPr>
        <w:t>و</w:t>
      </w:r>
      <w:r w:rsidRPr="006E2964">
        <w:rPr>
          <w:rFonts w:cs="Arial"/>
          <w:sz w:val="28"/>
          <w:szCs w:val="28"/>
          <w:rtl/>
          <w:lang w:val="en-US"/>
        </w:rPr>
        <w:t xml:space="preserve">السودان ، </w:t>
      </w:r>
      <w:r w:rsidR="00EC5DD8">
        <w:rPr>
          <w:rFonts w:cs="Arial" w:hint="cs"/>
          <w:sz w:val="28"/>
          <w:szCs w:val="28"/>
          <w:rtl/>
          <w:lang w:val="en-US"/>
        </w:rPr>
        <w:t>و</w:t>
      </w:r>
      <w:r w:rsidRPr="006E2964">
        <w:rPr>
          <w:rFonts w:cs="Arial"/>
          <w:sz w:val="28"/>
          <w:szCs w:val="28"/>
          <w:rtl/>
          <w:lang w:val="en-US"/>
        </w:rPr>
        <w:t>تركيا والإمارات العربية المتحدة</w:t>
      </w:r>
      <w:r>
        <w:rPr>
          <w:rFonts w:cs="Arial" w:hint="cs"/>
          <w:sz w:val="28"/>
          <w:szCs w:val="28"/>
          <w:rtl/>
          <w:lang w:val="en-US"/>
        </w:rPr>
        <w:t>.</w:t>
      </w:r>
    </w:p>
    <w:p w14:paraId="5F49FB3B" w14:textId="4FF3835B" w:rsidR="006E2964" w:rsidRDefault="006E2964" w:rsidP="006E2964">
      <w:pPr>
        <w:bidi/>
        <w:ind w:left="425"/>
        <w:jc w:val="both"/>
        <w:rPr>
          <w:rFonts w:cs="Arial"/>
          <w:sz w:val="28"/>
          <w:szCs w:val="28"/>
          <w:rtl/>
          <w:lang w:val="en-US"/>
        </w:rPr>
      </w:pPr>
      <w:r w:rsidRPr="006E2964">
        <w:rPr>
          <w:rFonts w:cs="Arial"/>
          <w:sz w:val="28"/>
          <w:szCs w:val="28"/>
          <w:rtl/>
          <w:lang w:val="en-US"/>
        </w:rPr>
        <w:t xml:space="preserve">- </w:t>
      </w:r>
      <w:r w:rsidR="00EC5DD8">
        <w:rPr>
          <w:rFonts w:cs="Arial" w:hint="cs"/>
          <w:sz w:val="28"/>
          <w:szCs w:val="28"/>
          <w:rtl/>
          <w:lang w:val="en-US"/>
        </w:rPr>
        <w:t>و</w:t>
      </w:r>
      <w:r w:rsidRPr="006E2964">
        <w:rPr>
          <w:rFonts w:cs="Arial"/>
          <w:sz w:val="28"/>
          <w:szCs w:val="28"/>
          <w:rtl/>
          <w:lang w:val="en-US"/>
        </w:rPr>
        <w:t>قدمت مزيدًا من التعليقات على مشروع النظام الأساسي وأوص</w:t>
      </w:r>
      <w:r w:rsidR="00D355DB">
        <w:rPr>
          <w:rFonts w:cs="Arial" w:hint="cs"/>
          <w:sz w:val="28"/>
          <w:szCs w:val="28"/>
          <w:rtl/>
          <w:lang w:val="en-US"/>
        </w:rPr>
        <w:t xml:space="preserve">ى الاجتماع علي </w:t>
      </w:r>
      <w:r w:rsidRPr="006E2964">
        <w:rPr>
          <w:rFonts w:cs="Arial"/>
          <w:sz w:val="28"/>
          <w:szCs w:val="28"/>
          <w:rtl/>
          <w:lang w:val="en-US"/>
        </w:rPr>
        <w:t xml:space="preserve"> بتعميمه</w:t>
      </w:r>
      <w:r w:rsidR="00D355DB">
        <w:rPr>
          <w:rFonts w:cs="Arial" w:hint="cs"/>
          <w:sz w:val="28"/>
          <w:szCs w:val="28"/>
          <w:rtl/>
          <w:lang w:val="en-US"/>
        </w:rPr>
        <w:t>ا</w:t>
      </w:r>
      <w:r w:rsidRPr="006E2964">
        <w:rPr>
          <w:rFonts w:cs="Arial"/>
          <w:sz w:val="28"/>
          <w:szCs w:val="28"/>
          <w:rtl/>
          <w:lang w:val="en-US"/>
        </w:rPr>
        <w:t xml:space="preserve"> على نطاق واسع على أصحاب ال</w:t>
      </w:r>
      <w:r w:rsidR="00D355DB">
        <w:rPr>
          <w:rFonts w:cs="Arial" w:hint="cs"/>
          <w:sz w:val="28"/>
          <w:szCs w:val="28"/>
          <w:rtl/>
          <w:lang w:val="en-US"/>
        </w:rPr>
        <w:t xml:space="preserve">شان </w:t>
      </w:r>
      <w:r w:rsidRPr="006E2964">
        <w:rPr>
          <w:rFonts w:cs="Arial"/>
          <w:sz w:val="28"/>
          <w:szCs w:val="28"/>
          <w:rtl/>
          <w:lang w:val="en-US"/>
        </w:rPr>
        <w:t xml:space="preserve"> الآخرين لإبداء تعليقاتهم وإثراء محتوياته.</w:t>
      </w:r>
      <w:r w:rsidR="00D355DB">
        <w:rPr>
          <w:rFonts w:cs="Arial" w:hint="cs"/>
          <w:sz w:val="28"/>
          <w:szCs w:val="28"/>
          <w:rtl/>
          <w:lang w:val="en-US"/>
        </w:rPr>
        <w:t>واخذت</w:t>
      </w:r>
      <w:r w:rsidRPr="006E2964">
        <w:rPr>
          <w:rFonts w:cs="Arial"/>
          <w:sz w:val="28"/>
          <w:szCs w:val="28"/>
          <w:rtl/>
          <w:lang w:val="en-US"/>
        </w:rPr>
        <w:t xml:space="preserve"> الأمانة العامة علما مع التقدير بالتعليقات القيمة والشاملة على مشروع النظام الأساسي التي أدلى بها وفدا المملكة العربية السعودية والسودان.</w:t>
      </w:r>
    </w:p>
    <w:p w14:paraId="3437EA50" w14:textId="2C83F736" w:rsidR="006E2964" w:rsidRDefault="00D267DF" w:rsidP="007E2460">
      <w:pPr>
        <w:bidi/>
        <w:ind w:left="283" w:hanging="284"/>
        <w:jc w:val="both"/>
        <w:rPr>
          <w:rFonts w:cs="Arial"/>
          <w:sz w:val="28"/>
          <w:szCs w:val="28"/>
          <w:rtl/>
          <w:lang w:val="en-US"/>
        </w:rPr>
      </w:pPr>
      <w:r>
        <w:rPr>
          <w:rFonts w:cs="Arial" w:hint="cs"/>
          <w:sz w:val="28"/>
          <w:szCs w:val="28"/>
          <w:rtl/>
          <w:lang w:val="en-US"/>
        </w:rPr>
        <w:t>6</w:t>
      </w:r>
      <w:r w:rsidR="006E2964">
        <w:rPr>
          <w:rFonts w:cs="Arial" w:hint="cs"/>
          <w:sz w:val="28"/>
          <w:szCs w:val="28"/>
          <w:rtl/>
          <w:lang w:val="en-US"/>
        </w:rPr>
        <w:t xml:space="preserve">- </w:t>
      </w:r>
      <w:r w:rsidR="00D355DB">
        <w:rPr>
          <w:rFonts w:cs="Arial" w:hint="cs"/>
          <w:sz w:val="28"/>
          <w:szCs w:val="28"/>
          <w:rtl/>
          <w:lang w:val="en-US"/>
        </w:rPr>
        <w:t>و</w:t>
      </w:r>
      <w:r w:rsidR="006E2964" w:rsidRPr="006E2964">
        <w:rPr>
          <w:rFonts w:cs="Arial"/>
          <w:sz w:val="28"/>
          <w:szCs w:val="28"/>
          <w:rtl/>
          <w:lang w:val="en-US"/>
        </w:rPr>
        <w:t xml:space="preserve">بعد </w:t>
      </w:r>
      <w:r w:rsidR="006E2964">
        <w:rPr>
          <w:rFonts w:cs="Arial" w:hint="cs"/>
          <w:sz w:val="28"/>
          <w:szCs w:val="28"/>
          <w:rtl/>
          <w:lang w:val="en-US"/>
        </w:rPr>
        <w:t xml:space="preserve">المناقشات و المشاورات خلال </w:t>
      </w:r>
      <w:r w:rsidR="006E2964" w:rsidRPr="006E2964">
        <w:rPr>
          <w:rFonts w:cs="Arial"/>
          <w:sz w:val="28"/>
          <w:szCs w:val="28"/>
          <w:rtl/>
          <w:lang w:val="en-US"/>
        </w:rPr>
        <w:t xml:space="preserve">الاجتماع  </w:t>
      </w:r>
      <w:r w:rsidR="002F78DF">
        <w:rPr>
          <w:rFonts w:cs="Arial" w:hint="cs"/>
          <w:sz w:val="28"/>
          <w:szCs w:val="28"/>
          <w:rtl/>
          <w:lang w:val="en-US"/>
        </w:rPr>
        <w:t>و النظر</w:t>
      </w:r>
      <w:r w:rsidR="006E2964" w:rsidRPr="006E2964">
        <w:rPr>
          <w:rFonts w:cs="Arial"/>
          <w:sz w:val="28"/>
          <w:szCs w:val="28"/>
          <w:rtl/>
          <w:lang w:val="en-US"/>
        </w:rPr>
        <w:t xml:space="preserve"> في التقرير الأساسي والنظام الأساسي</w:t>
      </w:r>
      <w:r w:rsidR="00D27DAF">
        <w:rPr>
          <w:rFonts w:cs="Arial" w:hint="cs"/>
          <w:sz w:val="28"/>
          <w:szCs w:val="28"/>
          <w:rtl/>
          <w:lang w:val="en-US"/>
        </w:rPr>
        <w:t xml:space="preserve"> </w:t>
      </w:r>
      <w:r w:rsidR="006E2964" w:rsidRPr="006E2964">
        <w:rPr>
          <w:rFonts w:cs="Arial"/>
          <w:sz w:val="28"/>
          <w:szCs w:val="28"/>
          <w:rtl/>
          <w:lang w:val="en-US"/>
        </w:rPr>
        <w:t xml:space="preserve"> </w:t>
      </w:r>
      <w:r>
        <w:rPr>
          <w:rFonts w:cs="Arial" w:hint="cs"/>
          <w:sz w:val="28"/>
          <w:szCs w:val="28"/>
          <w:rtl/>
          <w:lang w:val="en-US"/>
        </w:rPr>
        <w:t xml:space="preserve">     </w:t>
      </w:r>
      <w:r w:rsidR="006E2964" w:rsidRPr="006E2964">
        <w:rPr>
          <w:rFonts w:cs="Arial"/>
          <w:sz w:val="28"/>
          <w:szCs w:val="28"/>
          <w:rtl/>
          <w:lang w:val="en-US"/>
        </w:rPr>
        <w:t xml:space="preserve">والعروض </w:t>
      </w:r>
      <w:r w:rsidR="00D355DB">
        <w:rPr>
          <w:rFonts w:cs="Arial" w:hint="cs"/>
          <w:sz w:val="28"/>
          <w:szCs w:val="28"/>
          <w:rtl/>
          <w:lang w:val="en-US"/>
        </w:rPr>
        <w:t xml:space="preserve">القيمة من فبل الحضور، </w:t>
      </w:r>
      <w:r w:rsidR="006E2964" w:rsidRPr="006E2964">
        <w:rPr>
          <w:rFonts w:cs="Arial"/>
          <w:sz w:val="28"/>
          <w:szCs w:val="28"/>
          <w:rtl/>
          <w:lang w:val="en-US"/>
        </w:rPr>
        <w:t xml:space="preserve"> قدم الاجتماع التوصيات التالية:</w:t>
      </w:r>
    </w:p>
    <w:p w14:paraId="6024DDC5" w14:textId="2C2C2722" w:rsidR="00D267DF" w:rsidRDefault="00D267DF" w:rsidP="004D51B7">
      <w:pPr>
        <w:pStyle w:val="a3"/>
        <w:numPr>
          <w:ilvl w:val="0"/>
          <w:numId w:val="2"/>
        </w:numPr>
        <w:bidi/>
        <w:jc w:val="both"/>
        <w:rPr>
          <w:rFonts w:cs="Arial"/>
          <w:sz w:val="28"/>
          <w:szCs w:val="28"/>
          <w:lang w:val="en-US"/>
        </w:rPr>
      </w:pPr>
      <w:r w:rsidRPr="00D267DF">
        <w:rPr>
          <w:rFonts w:cs="Arial"/>
          <w:sz w:val="28"/>
          <w:szCs w:val="28"/>
          <w:rtl/>
          <w:lang w:val="en-US"/>
        </w:rPr>
        <w:t xml:space="preserve">مواصلة الجهود التي تبذلها الأمانة العامة لضمان تحقيق الأهداف المنصوص عليها في مشروع النظام الأساسي </w:t>
      </w:r>
      <w:r w:rsidR="004D51B7">
        <w:rPr>
          <w:rFonts w:cs="Arial" w:hint="cs"/>
          <w:sz w:val="28"/>
          <w:szCs w:val="28"/>
          <w:rtl/>
          <w:lang w:val="en-US"/>
        </w:rPr>
        <w:t>ل</w:t>
      </w:r>
      <w:r w:rsidR="004D51B7" w:rsidRPr="004D51B7">
        <w:rPr>
          <w:rFonts w:cs="Arial"/>
          <w:sz w:val="28"/>
          <w:szCs w:val="28"/>
          <w:rtl/>
          <w:lang w:val="en-US"/>
        </w:rPr>
        <w:t>لاتحاد الإسلامي لصناعة الأغذية</w:t>
      </w:r>
      <w:r w:rsidRPr="00D267DF">
        <w:rPr>
          <w:rFonts w:cs="Arial"/>
          <w:sz w:val="28"/>
          <w:szCs w:val="28"/>
          <w:rtl/>
          <w:lang w:val="en-US"/>
        </w:rPr>
        <w:t>.</w:t>
      </w:r>
    </w:p>
    <w:p w14:paraId="015CBF30" w14:textId="7E1D776A" w:rsidR="00D267DF" w:rsidRDefault="00B15BEA" w:rsidP="003C323D">
      <w:pPr>
        <w:pStyle w:val="a3"/>
        <w:numPr>
          <w:ilvl w:val="0"/>
          <w:numId w:val="2"/>
        </w:numPr>
        <w:bidi/>
        <w:jc w:val="both"/>
        <w:rPr>
          <w:rFonts w:cs="Arial"/>
          <w:sz w:val="28"/>
          <w:szCs w:val="28"/>
          <w:lang w:val="en-US"/>
        </w:rPr>
      </w:pPr>
      <w:r>
        <w:rPr>
          <w:rFonts w:cs="Arial" w:hint="cs"/>
          <w:sz w:val="28"/>
          <w:szCs w:val="28"/>
          <w:rtl/>
          <w:lang w:val="en-US"/>
        </w:rPr>
        <w:lastRenderedPageBreak/>
        <w:t>و</w:t>
      </w:r>
      <w:r w:rsidR="004D51B7">
        <w:rPr>
          <w:rFonts w:cs="Arial" w:hint="cs"/>
          <w:sz w:val="28"/>
          <w:szCs w:val="28"/>
          <w:rtl/>
          <w:lang w:val="en-US"/>
        </w:rPr>
        <w:t>انشاء</w:t>
      </w:r>
      <w:r w:rsidR="00D267DF" w:rsidRPr="00D267DF">
        <w:rPr>
          <w:rFonts w:cs="Arial"/>
          <w:sz w:val="28"/>
          <w:szCs w:val="28"/>
          <w:rtl/>
          <w:lang w:val="en-US"/>
        </w:rPr>
        <w:t xml:space="preserve"> مجموعة بريد إلكتروني على الفور بين أصحاب ال</w:t>
      </w:r>
      <w:r w:rsidR="004D51B7">
        <w:rPr>
          <w:rFonts w:cs="Arial" w:hint="cs"/>
          <w:sz w:val="28"/>
          <w:szCs w:val="28"/>
          <w:rtl/>
          <w:lang w:val="en-US"/>
        </w:rPr>
        <w:t>شأن</w:t>
      </w:r>
      <w:r w:rsidR="00D267DF" w:rsidRPr="00D267DF">
        <w:rPr>
          <w:rFonts w:cs="Arial"/>
          <w:sz w:val="28"/>
          <w:szCs w:val="28"/>
          <w:rtl/>
          <w:lang w:val="en-US"/>
        </w:rPr>
        <w:t xml:space="preserve"> </w:t>
      </w:r>
      <w:r w:rsidR="003C323D" w:rsidRPr="003C323D">
        <w:rPr>
          <w:rFonts w:cs="Arial"/>
          <w:sz w:val="28"/>
          <w:szCs w:val="28"/>
          <w:rtl/>
          <w:lang w:val="en-US"/>
        </w:rPr>
        <w:t>لإثراء مشروع النظام الأساسي والتخطيط للأنشطة المستقبلية.</w:t>
      </w:r>
    </w:p>
    <w:p w14:paraId="5E1F4823" w14:textId="1370FBEA" w:rsidR="00D267DF" w:rsidRDefault="00B15BEA" w:rsidP="007E2460">
      <w:pPr>
        <w:pStyle w:val="a3"/>
        <w:numPr>
          <w:ilvl w:val="0"/>
          <w:numId w:val="2"/>
        </w:numPr>
        <w:bidi/>
        <w:ind w:left="708" w:hanging="283"/>
        <w:jc w:val="both"/>
        <w:rPr>
          <w:rFonts w:cs="Arial"/>
          <w:sz w:val="28"/>
          <w:szCs w:val="28"/>
          <w:lang w:val="en-US"/>
        </w:rPr>
      </w:pPr>
      <w:r>
        <w:rPr>
          <w:rFonts w:cs="Arial" w:hint="cs"/>
          <w:sz w:val="28"/>
          <w:szCs w:val="28"/>
          <w:rtl/>
          <w:lang w:val="en-US"/>
        </w:rPr>
        <w:t>و</w:t>
      </w:r>
      <w:r w:rsidR="00D267DF" w:rsidRPr="00D267DF">
        <w:rPr>
          <w:rFonts w:cs="Arial"/>
          <w:sz w:val="28"/>
          <w:szCs w:val="28"/>
          <w:rtl/>
          <w:lang w:val="en-US"/>
        </w:rPr>
        <w:t>معالجة القضايا الحاسمة المتعلقة بنقل التكنولوجيا والبحث والشبكات بين كيانات القطاع الخاص بهدف زيادة الإنتاجية والتنافسية بين الدول الأعضاء في منظمة ال</w:t>
      </w:r>
      <w:r w:rsidR="00D267DF">
        <w:rPr>
          <w:rFonts w:cs="Arial" w:hint="cs"/>
          <w:sz w:val="28"/>
          <w:szCs w:val="28"/>
          <w:rtl/>
          <w:lang w:val="en-US"/>
        </w:rPr>
        <w:t>تعاون</w:t>
      </w:r>
      <w:r w:rsidR="00D267DF" w:rsidRPr="00D267DF">
        <w:rPr>
          <w:rFonts w:cs="Arial"/>
          <w:sz w:val="28"/>
          <w:szCs w:val="28"/>
          <w:rtl/>
          <w:lang w:val="en-US"/>
        </w:rPr>
        <w:t xml:space="preserve"> الإسلامي في مجال الصناعات الزراعية.</w:t>
      </w:r>
    </w:p>
    <w:p w14:paraId="046DA1A9" w14:textId="77777777" w:rsidR="008009F0" w:rsidRDefault="008009F0" w:rsidP="008009F0">
      <w:pPr>
        <w:pStyle w:val="a3"/>
        <w:bidi/>
        <w:ind w:left="425"/>
        <w:jc w:val="both"/>
        <w:rPr>
          <w:rFonts w:cs="Arial"/>
          <w:sz w:val="28"/>
          <w:szCs w:val="28"/>
          <w:lang w:val="en-US"/>
        </w:rPr>
      </w:pPr>
    </w:p>
    <w:p w14:paraId="1CBF4A56" w14:textId="08ED8412" w:rsidR="003C323D" w:rsidRPr="003C323D" w:rsidRDefault="003C323D" w:rsidP="003C323D">
      <w:pPr>
        <w:pStyle w:val="a3"/>
        <w:bidi/>
        <w:spacing w:line="360" w:lineRule="auto"/>
        <w:ind w:left="425"/>
        <w:rPr>
          <w:rFonts w:asciiTheme="majorBidi" w:hAnsiTheme="majorBidi" w:cstheme="majorBidi"/>
          <w:b/>
          <w:bCs/>
          <w:sz w:val="28"/>
          <w:szCs w:val="28"/>
          <w:rtl/>
          <w:lang w:val="en-US"/>
        </w:rPr>
      </w:pPr>
      <w:r w:rsidRPr="003C323D">
        <w:rPr>
          <w:rFonts w:asciiTheme="majorBidi" w:hAnsiTheme="majorBidi" w:cs="Times New Roman"/>
          <w:b/>
          <w:bCs/>
          <w:sz w:val="28"/>
          <w:szCs w:val="28"/>
          <w:rtl/>
          <w:lang w:val="en-US"/>
        </w:rPr>
        <w:t xml:space="preserve">الخسائر الغذائية </w:t>
      </w:r>
      <w:r w:rsidRPr="003C323D">
        <w:rPr>
          <w:rFonts w:asciiTheme="majorBidi" w:hAnsiTheme="majorBidi" w:cstheme="majorBidi"/>
          <w:b/>
          <w:bCs/>
          <w:sz w:val="28"/>
          <w:szCs w:val="28"/>
          <w:rtl/>
          <w:lang w:val="en-US"/>
        </w:rPr>
        <w:t>والنفايات</w:t>
      </w:r>
      <w:r w:rsidRPr="003C323D">
        <w:rPr>
          <w:rFonts w:asciiTheme="majorBidi" w:hAnsiTheme="majorBidi" w:cstheme="majorBidi" w:hint="cs"/>
          <w:b/>
          <w:bCs/>
          <w:sz w:val="28"/>
          <w:szCs w:val="28"/>
          <w:rtl/>
          <w:lang w:val="en-US"/>
        </w:rPr>
        <w:t>:</w:t>
      </w:r>
    </w:p>
    <w:p w14:paraId="42F391FC" w14:textId="7810FC96" w:rsidR="003C323D" w:rsidRDefault="003C323D" w:rsidP="003C323D">
      <w:pPr>
        <w:pStyle w:val="a3"/>
        <w:bidi/>
        <w:spacing w:line="360" w:lineRule="auto"/>
        <w:ind w:left="425"/>
        <w:jc w:val="both"/>
        <w:rPr>
          <w:rFonts w:asciiTheme="majorBidi" w:hAnsiTheme="majorBidi" w:cstheme="majorBidi"/>
          <w:sz w:val="28"/>
          <w:szCs w:val="28"/>
          <w:rtl/>
          <w:lang w:val="en-US"/>
        </w:rPr>
      </w:pPr>
      <w:r w:rsidRPr="003C323D">
        <w:rPr>
          <w:rFonts w:asciiTheme="majorBidi" w:hAnsiTheme="majorBidi" w:cstheme="majorBidi"/>
          <w:sz w:val="28"/>
          <w:szCs w:val="28"/>
          <w:rtl/>
          <w:lang w:val="en-US"/>
        </w:rPr>
        <w:t xml:space="preserve">تتزايد الخسائر الغذائية وهدر الطعام بشكل كبير في العالم </w:t>
      </w:r>
      <w:r>
        <w:rPr>
          <w:rFonts w:asciiTheme="majorBidi" w:hAnsiTheme="majorBidi" w:cstheme="majorBidi" w:hint="cs"/>
          <w:sz w:val="28"/>
          <w:szCs w:val="28"/>
          <w:rtl/>
          <w:lang w:val="en-US"/>
        </w:rPr>
        <w:t xml:space="preserve">, </w:t>
      </w:r>
      <w:r w:rsidRPr="003C323D">
        <w:rPr>
          <w:rFonts w:asciiTheme="majorBidi" w:hAnsiTheme="majorBidi" w:cstheme="majorBidi"/>
          <w:sz w:val="28"/>
          <w:szCs w:val="28"/>
          <w:rtl/>
          <w:lang w:val="en-US"/>
        </w:rPr>
        <w:t xml:space="preserve"> في حين أن الكثير منهم يتضورون جوعًا ويعانون من سوء التغذية</w:t>
      </w:r>
      <w:r>
        <w:rPr>
          <w:rFonts w:asciiTheme="majorBidi" w:hAnsiTheme="majorBidi" w:cstheme="majorBidi" w:hint="cs"/>
          <w:sz w:val="28"/>
          <w:szCs w:val="28"/>
          <w:rtl/>
          <w:lang w:val="en-US"/>
        </w:rPr>
        <w:t xml:space="preserve">, </w:t>
      </w:r>
      <w:r w:rsidRPr="003C323D">
        <w:rPr>
          <w:rFonts w:asciiTheme="majorBidi" w:hAnsiTheme="majorBidi" w:cstheme="majorBidi"/>
          <w:sz w:val="28"/>
          <w:szCs w:val="28"/>
          <w:rtl/>
          <w:lang w:val="en-US"/>
        </w:rPr>
        <w:t xml:space="preserve"> </w:t>
      </w:r>
      <w:r w:rsidR="00B15BEA">
        <w:rPr>
          <w:rFonts w:asciiTheme="majorBidi" w:hAnsiTheme="majorBidi" w:cstheme="majorBidi" w:hint="cs"/>
          <w:sz w:val="28"/>
          <w:szCs w:val="28"/>
          <w:rtl/>
          <w:lang w:val="en-US"/>
        </w:rPr>
        <w:t>و</w:t>
      </w:r>
      <w:r w:rsidRPr="003C323D">
        <w:rPr>
          <w:rFonts w:asciiTheme="majorBidi" w:hAnsiTheme="majorBidi" w:cstheme="majorBidi"/>
          <w:sz w:val="28"/>
          <w:szCs w:val="28"/>
          <w:rtl/>
          <w:lang w:val="en-US"/>
        </w:rPr>
        <w:t xml:space="preserve">يبلغ </w:t>
      </w:r>
      <w:r w:rsidR="00B15BEA">
        <w:rPr>
          <w:rFonts w:asciiTheme="majorBidi" w:hAnsiTheme="majorBidi" w:cstheme="majorBidi" w:hint="cs"/>
          <w:sz w:val="28"/>
          <w:szCs w:val="28"/>
          <w:rtl/>
          <w:lang w:val="en-US"/>
        </w:rPr>
        <w:t xml:space="preserve">قيمة </w:t>
      </w:r>
      <w:r w:rsidRPr="003C323D">
        <w:rPr>
          <w:rFonts w:asciiTheme="majorBidi" w:hAnsiTheme="majorBidi" w:cstheme="majorBidi"/>
          <w:sz w:val="28"/>
          <w:szCs w:val="28"/>
          <w:rtl/>
          <w:lang w:val="en-US"/>
        </w:rPr>
        <w:t>فقد</w:t>
      </w:r>
      <w:r w:rsidR="00B15BEA">
        <w:rPr>
          <w:rFonts w:asciiTheme="majorBidi" w:hAnsiTheme="majorBidi" w:cstheme="majorBidi" w:hint="cs"/>
          <w:sz w:val="28"/>
          <w:szCs w:val="28"/>
          <w:rtl/>
          <w:lang w:val="en-US"/>
        </w:rPr>
        <w:t>ان</w:t>
      </w:r>
      <w:r w:rsidRPr="003C323D">
        <w:rPr>
          <w:rFonts w:asciiTheme="majorBidi" w:hAnsiTheme="majorBidi" w:cstheme="majorBidi"/>
          <w:sz w:val="28"/>
          <w:szCs w:val="28"/>
          <w:rtl/>
          <w:lang w:val="en-US"/>
        </w:rPr>
        <w:t xml:space="preserve"> الغذاء وهدره سنويًا 1.3 مليار طن أو ثلث الطعام المنتج في العالم للاستهلاك البشري </w:t>
      </w:r>
      <w:r w:rsidR="00B15BEA">
        <w:rPr>
          <w:rFonts w:asciiTheme="majorBidi" w:hAnsiTheme="majorBidi" w:cstheme="majorBidi" w:hint="cs"/>
          <w:sz w:val="28"/>
          <w:szCs w:val="28"/>
          <w:rtl/>
          <w:lang w:val="en-US"/>
        </w:rPr>
        <w:t>و</w:t>
      </w:r>
      <w:r w:rsidRPr="003C323D">
        <w:rPr>
          <w:rFonts w:asciiTheme="majorBidi" w:hAnsiTheme="majorBidi" w:cstheme="majorBidi"/>
          <w:sz w:val="28"/>
          <w:szCs w:val="28"/>
          <w:rtl/>
          <w:lang w:val="en-US"/>
        </w:rPr>
        <w:t>الذي يكفي لإطعام 3 مليارات شخص</w:t>
      </w:r>
      <w:r>
        <w:rPr>
          <w:rFonts w:asciiTheme="majorBidi" w:hAnsiTheme="majorBidi" w:cstheme="majorBidi" w:hint="cs"/>
          <w:sz w:val="28"/>
          <w:szCs w:val="28"/>
          <w:rtl/>
          <w:lang w:val="en-US"/>
        </w:rPr>
        <w:t>,</w:t>
      </w:r>
      <w:r w:rsidR="00B15BEA">
        <w:rPr>
          <w:rFonts w:asciiTheme="majorBidi" w:hAnsiTheme="majorBidi" w:cstheme="majorBidi" w:hint="cs"/>
          <w:sz w:val="28"/>
          <w:szCs w:val="28"/>
          <w:rtl/>
          <w:lang w:val="en-US"/>
        </w:rPr>
        <w:t>كما</w:t>
      </w:r>
      <w:r>
        <w:rPr>
          <w:rFonts w:asciiTheme="majorBidi" w:hAnsiTheme="majorBidi" w:cstheme="majorBidi" w:hint="cs"/>
          <w:sz w:val="28"/>
          <w:szCs w:val="28"/>
          <w:rtl/>
          <w:lang w:val="en-US"/>
        </w:rPr>
        <w:t xml:space="preserve"> </w:t>
      </w:r>
      <w:r w:rsidRPr="003C323D">
        <w:rPr>
          <w:rFonts w:asciiTheme="majorBidi" w:hAnsiTheme="majorBidi" w:cstheme="majorBidi"/>
          <w:sz w:val="28"/>
          <w:szCs w:val="28"/>
          <w:rtl/>
          <w:lang w:val="en-US"/>
        </w:rPr>
        <w:t xml:space="preserve">حدد تقرير </w:t>
      </w:r>
      <w:r w:rsidRPr="003C323D">
        <w:rPr>
          <w:rFonts w:asciiTheme="majorBidi" w:hAnsiTheme="majorBidi" w:cstheme="majorBidi"/>
          <w:sz w:val="28"/>
          <w:szCs w:val="28"/>
          <w:lang w:val="en-US"/>
        </w:rPr>
        <w:t>SOFA</w:t>
      </w:r>
      <w:r w:rsidRPr="003C323D">
        <w:rPr>
          <w:rFonts w:asciiTheme="majorBidi" w:hAnsiTheme="majorBidi" w:cstheme="majorBidi"/>
          <w:sz w:val="28"/>
          <w:szCs w:val="28"/>
          <w:rtl/>
          <w:lang w:val="en-US"/>
        </w:rPr>
        <w:t xml:space="preserve"> (حالة الأغذية والزراعة) لعام 2019 أن فقدان الطعام يحدث غالبًا في الأماكن التي يكون فيها الجوع أكثر شيوعًا.</w:t>
      </w:r>
    </w:p>
    <w:p w14:paraId="482D31AF" w14:textId="77777777" w:rsidR="0038198C" w:rsidRDefault="0038198C" w:rsidP="0038198C">
      <w:pPr>
        <w:pStyle w:val="a3"/>
        <w:bidi/>
        <w:spacing w:line="360" w:lineRule="auto"/>
        <w:ind w:left="425"/>
        <w:jc w:val="both"/>
        <w:rPr>
          <w:rFonts w:asciiTheme="majorBidi" w:hAnsiTheme="majorBidi" w:cstheme="majorBidi"/>
          <w:sz w:val="28"/>
          <w:szCs w:val="28"/>
          <w:rtl/>
          <w:lang w:val="en-US"/>
        </w:rPr>
      </w:pPr>
    </w:p>
    <w:p w14:paraId="4CEF6D5F" w14:textId="054877EB" w:rsidR="0038198C" w:rsidRDefault="0038198C" w:rsidP="0038198C">
      <w:pPr>
        <w:pStyle w:val="a3"/>
        <w:bidi/>
        <w:spacing w:line="360" w:lineRule="auto"/>
        <w:ind w:left="425"/>
        <w:jc w:val="center"/>
        <w:rPr>
          <w:rFonts w:asciiTheme="majorBidi" w:hAnsiTheme="majorBidi" w:cstheme="majorBidi"/>
          <w:sz w:val="28"/>
          <w:szCs w:val="28"/>
          <w:rtl/>
          <w:lang w:val="en-US"/>
        </w:rPr>
      </w:pPr>
      <w:r w:rsidRPr="0038198C">
        <w:rPr>
          <w:rFonts w:asciiTheme="majorBidi" w:hAnsiTheme="majorBidi" w:cs="Times New Roman"/>
          <w:sz w:val="28"/>
          <w:szCs w:val="28"/>
          <w:rtl/>
          <w:lang w:val="en-US"/>
        </w:rPr>
        <w:t>الجدول 1. مؤشر إنتاج الغذاء2016</w:t>
      </w:r>
      <w:r>
        <w:rPr>
          <w:rFonts w:asciiTheme="majorBidi" w:hAnsiTheme="majorBidi" w:cs="Times New Roman" w:hint="cs"/>
          <w:sz w:val="28"/>
          <w:szCs w:val="28"/>
          <w:rtl/>
          <w:lang w:val="en-US"/>
        </w:rPr>
        <w:t xml:space="preserve"> </w:t>
      </w:r>
      <w:r w:rsidRPr="0038198C">
        <w:rPr>
          <w:rFonts w:asciiTheme="majorBidi" w:hAnsiTheme="majorBidi" w:cs="Times New Roman"/>
          <w:sz w:val="28"/>
          <w:szCs w:val="28"/>
          <w:rtl/>
          <w:lang w:val="en-US"/>
        </w:rPr>
        <w:t xml:space="preserve"> </w:t>
      </w:r>
      <w:r>
        <w:rPr>
          <w:rFonts w:asciiTheme="majorBidi" w:hAnsiTheme="majorBidi" w:cs="Times New Roman" w:hint="cs"/>
          <w:sz w:val="28"/>
          <w:szCs w:val="28"/>
          <w:rtl/>
          <w:lang w:val="en-US"/>
        </w:rPr>
        <w:t>(</w:t>
      </w:r>
      <w:r w:rsidRPr="0038198C">
        <w:rPr>
          <w:rFonts w:asciiTheme="majorBidi" w:hAnsiTheme="majorBidi" w:cs="Times New Roman"/>
          <w:sz w:val="28"/>
          <w:szCs w:val="28"/>
          <w:rtl/>
          <w:lang w:val="en-US"/>
        </w:rPr>
        <w:t>المصدر: بيانات البنك الدولي</w:t>
      </w:r>
      <w:r>
        <w:rPr>
          <w:rFonts w:asciiTheme="majorBidi" w:hAnsiTheme="majorBidi" w:cs="Times New Roman" w:hint="cs"/>
          <w:sz w:val="28"/>
          <w:szCs w:val="28"/>
          <w:rtl/>
          <w:lang w:val="en-US"/>
        </w:rPr>
        <w:t>)</w:t>
      </w:r>
    </w:p>
    <w:p w14:paraId="1746D6DB" w14:textId="430D4F13" w:rsidR="0038198C" w:rsidRPr="003C323D" w:rsidRDefault="0038198C" w:rsidP="0038198C">
      <w:pPr>
        <w:pStyle w:val="a3"/>
        <w:bidi/>
        <w:spacing w:line="360" w:lineRule="auto"/>
        <w:ind w:left="425"/>
        <w:jc w:val="center"/>
        <w:rPr>
          <w:rFonts w:asciiTheme="majorBidi" w:hAnsiTheme="majorBidi" w:cstheme="majorBidi"/>
          <w:sz w:val="28"/>
          <w:szCs w:val="28"/>
          <w:rtl/>
          <w:lang w:val="en-US"/>
        </w:rPr>
      </w:pPr>
      <w:r>
        <w:rPr>
          <w:rFonts w:asciiTheme="majorBidi" w:hAnsiTheme="majorBidi" w:cstheme="majorBidi"/>
          <w:noProof/>
          <w:sz w:val="28"/>
          <w:szCs w:val="28"/>
          <w:lang w:val="en-US"/>
        </w:rPr>
        <w:drawing>
          <wp:inline distT="0" distB="0" distL="0" distR="0" wp14:anchorId="7A2DB3B6" wp14:editId="43657BB4">
            <wp:extent cx="5651500" cy="2243455"/>
            <wp:effectExtent l="0" t="0" r="6350" b="4445"/>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651500" cy="2243455"/>
                    </a:xfrm>
                    <a:prstGeom prst="rect">
                      <a:avLst/>
                    </a:prstGeom>
                    <a:noFill/>
                  </pic:spPr>
                </pic:pic>
              </a:graphicData>
            </a:graphic>
          </wp:inline>
        </w:drawing>
      </w:r>
    </w:p>
    <w:p w14:paraId="45B9968E" w14:textId="4068515E" w:rsidR="00005337" w:rsidRDefault="0038198C" w:rsidP="008009F0">
      <w:pPr>
        <w:pStyle w:val="a3"/>
        <w:bidi/>
        <w:spacing w:line="360" w:lineRule="auto"/>
        <w:ind w:left="425"/>
        <w:jc w:val="both"/>
        <w:rPr>
          <w:rFonts w:cs="Arial"/>
          <w:sz w:val="28"/>
          <w:szCs w:val="28"/>
          <w:rtl/>
          <w:lang w:val="en-US"/>
        </w:rPr>
      </w:pPr>
      <w:r w:rsidRPr="0038198C">
        <w:rPr>
          <w:rFonts w:cs="Arial"/>
          <w:sz w:val="28"/>
          <w:szCs w:val="28"/>
          <w:rtl/>
          <w:lang w:val="en-US"/>
        </w:rPr>
        <w:t>كان إنتاج الغذاء لنصف الدول الأعضاء في منظمة ال</w:t>
      </w:r>
      <w:r>
        <w:rPr>
          <w:rFonts w:cs="Arial" w:hint="cs"/>
          <w:sz w:val="28"/>
          <w:szCs w:val="28"/>
          <w:rtl/>
          <w:lang w:val="en-US"/>
        </w:rPr>
        <w:t>تعاون</w:t>
      </w:r>
      <w:r w:rsidRPr="0038198C">
        <w:rPr>
          <w:rFonts w:cs="Arial"/>
          <w:sz w:val="28"/>
          <w:szCs w:val="28"/>
          <w:rtl/>
          <w:lang w:val="en-US"/>
        </w:rPr>
        <w:t xml:space="preserve"> الإسلامي في عام 2016 أعلى من المتوسط العالمي</w:t>
      </w:r>
      <w:r>
        <w:rPr>
          <w:rFonts w:cs="Arial" w:hint="cs"/>
          <w:sz w:val="28"/>
          <w:szCs w:val="28"/>
          <w:rtl/>
          <w:lang w:val="en-US"/>
        </w:rPr>
        <w:t>,</w:t>
      </w:r>
      <w:r w:rsidRPr="0038198C">
        <w:rPr>
          <w:rFonts w:cs="Arial"/>
          <w:sz w:val="28"/>
          <w:szCs w:val="28"/>
          <w:rtl/>
          <w:lang w:val="en-US"/>
        </w:rPr>
        <w:t xml:space="preserve"> ومع ذلك فقد ارتفعت نسبة سكان البلدان الأعضاء في منظمة التعاون الإسلامي المصنفين على أنهم يعانون من نقص التغذية مقابل الإجمالي العالمي من 17٪ في 1990-1992 إلى 21٪ في 2014-2016</w:t>
      </w:r>
      <w:r>
        <w:rPr>
          <w:rFonts w:cs="Arial" w:hint="cs"/>
          <w:sz w:val="28"/>
          <w:szCs w:val="28"/>
          <w:rtl/>
          <w:lang w:val="en-US"/>
        </w:rPr>
        <w:t>,</w:t>
      </w:r>
      <w:r w:rsidRPr="0038198C">
        <w:rPr>
          <w:rFonts w:cs="Arial"/>
          <w:sz w:val="28"/>
          <w:szCs w:val="28"/>
          <w:rtl/>
          <w:lang w:val="en-US"/>
        </w:rPr>
        <w:t xml:space="preserve"> وفقًا للبيانات الواردة في قاعدة البيانات الإحصائية لمنظمة الأغذية والزراعة (</w:t>
      </w:r>
      <w:r w:rsidRPr="0038198C">
        <w:rPr>
          <w:rFonts w:cs="Arial"/>
          <w:sz w:val="28"/>
          <w:szCs w:val="28"/>
          <w:lang w:val="en-US"/>
        </w:rPr>
        <w:t>FAOSTAT</w:t>
      </w:r>
      <w:r w:rsidRPr="0038198C">
        <w:rPr>
          <w:rFonts w:cs="Arial"/>
          <w:sz w:val="28"/>
          <w:szCs w:val="28"/>
          <w:rtl/>
          <w:lang w:val="en-US"/>
        </w:rPr>
        <w:t xml:space="preserve">) </w:t>
      </w:r>
      <w:r w:rsidR="00C24E50">
        <w:rPr>
          <w:rFonts w:cs="Arial" w:hint="cs"/>
          <w:sz w:val="28"/>
          <w:szCs w:val="28"/>
          <w:rtl/>
          <w:lang w:val="en-US"/>
        </w:rPr>
        <w:t>,</w:t>
      </w:r>
      <w:r w:rsidRPr="0038198C">
        <w:rPr>
          <w:rFonts w:cs="Arial"/>
          <w:sz w:val="28"/>
          <w:szCs w:val="28"/>
          <w:rtl/>
          <w:lang w:val="en-US"/>
        </w:rPr>
        <w:t xml:space="preserve"> </w:t>
      </w:r>
      <w:r w:rsidR="00B15BEA">
        <w:rPr>
          <w:rFonts w:cs="Arial" w:hint="cs"/>
          <w:sz w:val="28"/>
          <w:szCs w:val="28"/>
          <w:rtl/>
          <w:lang w:val="en-US"/>
        </w:rPr>
        <w:t>و</w:t>
      </w:r>
      <w:r w:rsidRPr="0038198C">
        <w:rPr>
          <w:rFonts w:cs="Arial"/>
          <w:sz w:val="28"/>
          <w:szCs w:val="28"/>
          <w:rtl/>
          <w:lang w:val="en-US"/>
        </w:rPr>
        <w:t xml:space="preserve">لا يزال متوسط مستوى فقدان الغذاء في دول منظمة </w:t>
      </w:r>
      <w:r w:rsidR="00C24E50" w:rsidRPr="00C24E50">
        <w:rPr>
          <w:rFonts w:cs="Arial"/>
          <w:sz w:val="28"/>
          <w:szCs w:val="28"/>
          <w:rtl/>
          <w:lang w:val="en-US"/>
        </w:rPr>
        <w:t>التعاون</w:t>
      </w:r>
      <w:r w:rsidRPr="0038198C">
        <w:rPr>
          <w:rFonts w:cs="Arial"/>
          <w:sz w:val="28"/>
          <w:szCs w:val="28"/>
          <w:rtl/>
          <w:lang w:val="en-US"/>
        </w:rPr>
        <w:t xml:space="preserve"> الإسلامي للفترة 2011-2016 عند مستوى 18-20٪</w:t>
      </w:r>
      <w:r w:rsidR="00C24E50">
        <w:rPr>
          <w:rFonts w:cs="Arial" w:hint="cs"/>
          <w:sz w:val="28"/>
          <w:szCs w:val="28"/>
          <w:rtl/>
          <w:lang w:val="en-US"/>
        </w:rPr>
        <w:t xml:space="preserve">, </w:t>
      </w:r>
      <w:r w:rsidRPr="0038198C">
        <w:rPr>
          <w:rFonts w:cs="Arial"/>
          <w:sz w:val="28"/>
          <w:szCs w:val="28"/>
          <w:rtl/>
          <w:lang w:val="en-US"/>
        </w:rPr>
        <w:t xml:space="preserve"> </w:t>
      </w:r>
      <w:r w:rsidR="00B15BEA">
        <w:rPr>
          <w:rFonts w:cs="Arial" w:hint="cs"/>
          <w:sz w:val="28"/>
          <w:szCs w:val="28"/>
          <w:rtl/>
          <w:lang w:val="en-US"/>
        </w:rPr>
        <w:t>و</w:t>
      </w:r>
      <w:r w:rsidRPr="0038198C">
        <w:rPr>
          <w:rFonts w:cs="Arial"/>
          <w:sz w:val="28"/>
          <w:szCs w:val="28"/>
          <w:rtl/>
          <w:lang w:val="en-US"/>
        </w:rPr>
        <w:t xml:space="preserve">على سبيل المثال في عام 2011 </w:t>
      </w:r>
      <w:r w:rsidR="00B15BEA">
        <w:rPr>
          <w:rFonts w:cs="Arial" w:hint="cs"/>
          <w:sz w:val="28"/>
          <w:szCs w:val="28"/>
          <w:rtl/>
          <w:lang w:val="en-US"/>
        </w:rPr>
        <w:t xml:space="preserve">، </w:t>
      </w:r>
      <w:r w:rsidRPr="0038198C">
        <w:rPr>
          <w:rFonts w:cs="Arial"/>
          <w:sz w:val="28"/>
          <w:szCs w:val="28"/>
          <w:rtl/>
          <w:lang w:val="en-US"/>
        </w:rPr>
        <w:t xml:space="preserve">خسر الأردن 81.38٪ من الشعير </w:t>
      </w:r>
      <w:r w:rsidR="00C24E50">
        <w:rPr>
          <w:rFonts w:cs="Arial" w:hint="cs"/>
          <w:sz w:val="28"/>
          <w:szCs w:val="28"/>
          <w:rtl/>
          <w:lang w:val="en-US"/>
        </w:rPr>
        <w:t>و</w:t>
      </w:r>
      <w:r w:rsidRPr="0038198C">
        <w:rPr>
          <w:rFonts w:cs="Arial"/>
          <w:sz w:val="28"/>
          <w:szCs w:val="28"/>
          <w:rtl/>
          <w:lang w:val="en-US"/>
        </w:rPr>
        <w:t xml:space="preserve"> في عام 2014</w:t>
      </w:r>
      <w:r w:rsidR="00C24E50">
        <w:rPr>
          <w:rFonts w:cs="Arial" w:hint="cs"/>
          <w:sz w:val="28"/>
          <w:szCs w:val="28"/>
          <w:rtl/>
          <w:lang w:val="en-US"/>
        </w:rPr>
        <w:t>,</w:t>
      </w:r>
      <w:r w:rsidRPr="0038198C">
        <w:rPr>
          <w:rFonts w:cs="Arial"/>
          <w:sz w:val="28"/>
          <w:szCs w:val="28"/>
          <w:rtl/>
          <w:lang w:val="en-US"/>
        </w:rPr>
        <w:t xml:space="preserve"> سجلت مصر أعلى خسارة بنسبة 75.59٪ من </w:t>
      </w:r>
      <w:r w:rsidR="00591632">
        <w:rPr>
          <w:rFonts w:cs="Arial" w:hint="cs"/>
          <w:sz w:val="28"/>
          <w:szCs w:val="28"/>
          <w:rtl/>
          <w:lang w:val="en-US"/>
        </w:rPr>
        <w:t xml:space="preserve">بازلاء </w:t>
      </w:r>
      <w:r w:rsidRPr="00AB2593">
        <w:rPr>
          <w:rFonts w:cs="Arial"/>
          <w:sz w:val="28"/>
          <w:szCs w:val="28"/>
          <w:rtl/>
          <w:lang w:val="en-US"/>
        </w:rPr>
        <w:t xml:space="preserve"> الدجاج المجفف</w:t>
      </w:r>
      <w:r w:rsidR="00591632">
        <w:rPr>
          <w:rFonts w:cs="Arial" w:hint="cs"/>
          <w:sz w:val="28"/>
          <w:szCs w:val="28"/>
          <w:rtl/>
          <w:lang w:val="en-US"/>
        </w:rPr>
        <w:t>ة</w:t>
      </w:r>
      <w:r w:rsidRPr="00AB2593">
        <w:rPr>
          <w:rFonts w:cs="Arial"/>
          <w:sz w:val="28"/>
          <w:szCs w:val="28"/>
          <w:rtl/>
          <w:lang w:val="en-US"/>
        </w:rPr>
        <w:t xml:space="preserve"> </w:t>
      </w:r>
      <w:r w:rsidRPr="00591632">
        <w:rPr>
          <w:rFonts w:cs="Arial"/>
          <w:sz w:val="28"/>
          <w:szCs w:val="28"/>
          <w:rtl/>
          <w:lang w:val="en-US"/>
        </w:rPr>
        <w:t xml:space="preserve"> </w:t>
      </w:r>
      <w:r w:rsidRPr="0038198C">
        <w:rPr>
          <w:rFonts w:cs="Arial"/>
          <w:sz w:val="28"/>
          <w:szCs w:val="28"/>
          <w:rtl/>
          <w:lang w:val="en-US"/>
        </w:rPr>
        <w:t>وفي عام 2016 خسرت مالي 39.96٪ من محصول البطاطس</w:t>
      </w:r>
      <w:r w:rsidR="00C24E50">
        <w:rPr>
          <w:rFonts w:cs="Arial" w:hint="cs"/>
          <w:sz w:val="28"/>
          <w:szCs w:val="28"/>
          <w:rtl/>
          <w:lang w:val="en-US"/>
        </w:rPr>
        <w:t xml:space="preserve">, </w:t>
      </w:r>
      <w:r w:rsidRPr="0038198C">
        <w:rPr>
          <w:rFonts w:cs="Arial"/>
          <w:sz w:val="28"/>
          <w:szCs w:val="28"/>
          <w:rtl/>
          <w:lang w:val="en-US"/>
        </w:rPr>
        <w:t xml:space="preserve"> </w:t>
      </w:r>
      <w:r w:rsidR="00591632">
        <w:rPr>
          <w:rFonts w:cs="Arial" w:hint="cs"/>
          <w:sz w:val="28"/>
          <w:szCs w:val="28"/>
          <w:rtl/>
          <w:lang w:val="en-US"/>
        </w:rPr>
        <w:t>و</w:t>
      </w:r>
      <w:r w:rsidRPr="0038198C">
        <w:rPr>
          <w:rFonts w:cs="Arial"/>
          <w:sz w:val="28"/>
          <w:szCs w:val="28"/>
          <w:rtl/>
          <w:lang w:val="en-US"/>
        </w:rPr>
        <w:t xml:space="preserve">تركز هذه البيانات على الخسائر الغذائية التي تحدث فقط من الإنتاج </w:t>
      </w:r>
      <w:r w:rsidR="00591632">
        <w:rPr>
          <w:rFonts w:cs="Arial" w:hint="cs"/>
          <w:sz w:val="28"/>
          <w:szCs w:val="28"/>
          <w:rtl/>
          <w:lang w:val="en-US"/>
        </w:rPr>
        <w:t>دون</w:t>
      </w:r>
      <w:r w:rsidRPr="0038198C">
        <w:rPr>
          <w:rFonts w:cs="Arial"/>
          <w:sz w:val="28"/>
          <w:szCs w:val="28"/>
          <w:rtl/>
          <w:lang w:val="en-US"/>
        </w:rPr>
        <w:t xml:space="preserve"> مستوى البيع بالتجزئة.</w:t>
      </w:r>
      <w:r>
        <w:rPr>
          <w:rFonts w:cs="Arial" w:hint="cs"/>
          <w:sz w:val="28"/>
          <w:szCs w:val="28"/>
          <w:rtl/>
          <w:lang w:val="en-US"/>
        </w:rPr>
        <w:t xml:space="preserve"> </w:t>
      </w:r>
    </w:p>
    <w:p w14:paraId="7BD1A26B" w14:textId="77777777" w:rsidR="00005337" w:rsidRDefault="00005337" w:rsidP="00005337">
      <w:pPr>
        <w:pStyle w:val="a3"/>
        <w:bidi/>
        <w:ind w:left="425"/>
        <w:jc w:val="both"/>
        <w:rPr>
          <w:rFonts w:cs="Arial"/>
          <w:sz w:val="28"/>
          <w:szCs w:val="28"/>
          <w:rtl/>
          <w:lang w:val="en-US"/>
        </w:rPr>
      </w:pPr>
    </w:p>
    <w:p w14:paraId="2FF4E7F8" w14:textId="77777777" w:rsidR="00005337" w:rsidRDefault="00005337" w:rsidP="00005337">
      <w:pPr>
        <w:pStyle w:val="a3"/>
        <w:bidi/>
        <w:ind w:left="425"/>
        <w:jc w:val="center"/>
        <w:rPr>
          <w:rFonts w:cs="Arial"/>
          <w:sz w:val="28"/>
          <w:szCs w:val="28"/>
          <w:rtl/>
          <w:lang w:val="en-US"/>
        </w:rPr>
      </w:pPr>
      <w:r w:rsidRPr="00005337">
        <w:rPr>
          <w:rFonts w:cs="Arial"/>
          <w:sz w:val="28"/>
          <w:szCs w:val="28"/>
          <w:rtl/>
          <w:lang w:val="en-US"/>
        </w:rPr>
        <w:lastRenderedPageBreak/>
        <w:t>الجدول 2. النسبة المئوية لفقدان الغذاء حسب قيمة الإنتاج المحلي</w:t>
      </w:r>
    </w:p>
    <w:p w14:paraId="0FF66833" w14:textId="79955BE4" w:rsidR="00005337" w:rsidRDefault="00005337" w:rsidP="00005337">
      <w:pPr>
        <w:pStyle w:val="a3"/>
        <w:bidi/>
        <w:ind w:left="425"/>
        <w:jc w:val="center"/>
        <w:rPr>
          <w:rFonts w:cs="Arial"/>
          <w:sz w:val="28"/>
          <w:szCs w:val="28"/>
          <w:rtl/>
          <w:lang w:val="en-US"/>
        </w:rPr>
      </w:pPr>
      <w:r w:rsidRPr="00005337">
        <w:rPr>
          <w:rFonts w:cs="Arial"/>
          <w:sz w:val="28"/>
          <w:szCs w:val="28"/>
          <w:rtl/>
          <w:lang w:val="en-US"/>
        </w:rPr>
        <w:t xml:space="preserve"> في دول منظمة ال</w:t>
      </w:r>
      <w:r>
        <w:rPr>
          <w:rFonts w:cs="Arial" w:hint="cs"/>
          <w:sz w:val="28"/>
          <w:szCs w:val="28"/>
          <w:rtl/>
          <w:lang w:val="en-US"/>
        </w:rPr>
        <w:t>تعاون</w:t>
      </w:r>
      <w:r w:rsidRPr="00005337">
        <w:rPr>
          <w:rFonts w:cs="Arial"/>
          <w:sz w:val="28"/>
          <w:szCs w:val="28"/>
          <w:rtl/>
          <w:lang w:val="en-US"/>
        </w:rPr>
        <w:t xml:space="preserve"> الإسلامي</w:t>
      </w:r>
      <w:r>
        <w:rPr>
          <w:rFonts w:cs="Arial" w:hint="cs"/>
          <w:sz w:val="28"/>
          <w:szCs w:val="28"/>
          <w:rtl/>
          <w:lang w:val="en-US"/>
        </w:rPr>
        <w:t>(</w:t>
      </w:r>
      <w:r w:rsidRPr="00005337">
        <w:rPr>
          <w:rFonts w:cs="Arial"/>
          <w:sz w:val="28"/>
          <w:szCs w:val="28"/>
          <w:rtl/>
          <w:lang w:val="en-US"/>
        </w:rPr>
        <w:t xml:space="preserve">المصدر: بيانات </w:t>
      </w:r>
      <w:r w:rsidRPr="00005337">
        <w:rPr>
          <w:rFonts w:cs="Arial"/>
          <w:sz w:val="28"/>
          <w:szCs w:val="28"/>
          <w:lang w:val="en-US"/>
        </w:rPr>
        <w:t>FAOSTAT</w:t>
      </w:r>
      <w:r>
        <w:rPr>
          <w:rFonts w:cs="Arial" w:hint="cs"/>
          <w:sz w:val="28"/>
          <w:szCs w:val="28"/>
          <w:rtl/>
          <w:lang w:val="en-US"/>
        </w:rPr>
        <w:t>)</w:t>
      </w:r>
    </w:p>
    <w:p w14:paraId="229204AC" w14:textId="1C4315FE" w:rsidR="00C24E50" w:rsidRDefault="00C24E50" w:rsidP="00C24E50">
      <w:pPr>
        <w:pStyle w:val="a3"/>
        <w:bidi/>
        <w:ind w:left="425"/>
        <w:jc w:val="center"/>
        <w:rPr>
          <w:rFonts w:cs="Arial"/>
          <w:sz w:val="28"/>
          <w:szCs w:val="28"/>
          <w:rtl/>
          <w:lang w:val="en-US"/>
        </w:rPr>
      </w:pPr>
      <w:r>
        <w:rPr>
          <w:rFonts w:cs="Arial"/>
          <w:noProof/>
          <w:sz w:val="28"/>
          <w:szCs w:val="28"/>
          <w:lang w:val="en-US"/>
        </w:rPr>
        <w:drawing>
          <wp:inline distT="0" distB="0" distL="0" distR="0" wp14:anchorId="1C3C3B83" wp14:editId="59AEBC4E">
            <wp:extent cx="3986247" cy="3028493"/>
            <wp:effectExtent l="0" t="0" r="0" b="635"/>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012669" cy="3048567"/>
                    </a:xfrm>
                    <a:prstGeom prst="rect">
                      <a:avLst/>
                    </a:prstGeom>
                    <a:noFill/>
                  </pic:spPr>
                </pic:pic>
              </a:graphicData>
            </a:graphic>
          </wp:inline>
        </w:drawing>
      </w:r>
    </w:p>
    <w:p w14:paraId="27D689EA" w14:textId="6BAA4773" w:rsidR="003C323D" w:rsidRDefault="008009F0" w:rsidP="008009F0">
      <w:pPr>
        <w:pStyle w:val="a3"/>
        <w:bidi/>
        <w:spacing w:line="360" w:lineRule="auto"/>
        <w:ind w:left="425"/>
        <w:jc w:val="both"/>
        <w:rPr>
          <w:rFonts w:cs="Arial"/>
          <w:sz w:val="28"/>
          <w:szCs w:val="28"/>
          <w:rtl/>
          <w:lang w:val="en-US"/>
        </w:rPr>
      </w:pPr>
      <w:r>
        <w:rPr>
          <w:rFonts w:cs="Arial" w:hint="cs"/>
          <w:sz w:val="28"/>
          <w:szCs w:val="28"/>
          <w:rtl/>
          <w:lang w:val="en-US"/>
        </w:rPr>
        <w:t xml:space="preserve">  </w:t>
      </w:r>
      <w:r w:rsidR="00591632">
        <w:rPr>
          <w:rFonts w:cs="Arial" w:hint="cs"/>
          <w:sz w:val="28"/>
          <w:szCs w:val="28"/>
          <w:rtl/>
          <w:lang w:val="en-US"/>
        </w:rPr>
        <w:t>و</w:t>
      </w:r>
      <w:r w:rsidRPr="008009F0">
        <w:rPr>
          <w:rFonts w:cs="Arial"/>
          <w:sz w:val="28"/>
          <w:szCs w:val="28"/>
          <w:rtl/>
          <w:lang w:val="en-US"/>
        </w:rPr>
        <w:t>يحدث الفقد والهدر في جميع مراحل سلسلة الإمداد الغذائي أو سلسلة القيمة</w:t>
      </w:r>
      <w:r>
        <w:rPr>
          <w:rFonts w:cs="Arial" w:hint="cs"/>
          <w:sz w:val="28"/>
          <w:szCs w:val="28"/>
          <w:rtl/>
          <w:lang w:val="en-US"/>
        </w:rPr>
        <w:t xml:space="preserve">, </w:t>
      </w:r>
      <w:r w:rsidRPr="008009F0">
        <w:rPr>
          <w:rFonts w:cs="Arial"/>
          <w:sz w:val="28"/>
          <w:szCs w:val="28"/>
          <w:rtl/>
          <w:lang w:val="en-US"/>
        </w:rPr>
        <w:t xml:space="preserve"> ليبينسكي وآخرون</w:t>
      </w:r>
      <w:r>
        <w:rPr>
          <w:rFonts w:cs="Arial" w:hint="cs"/>
          <w:sz w:val="28"/>
          <w:szCs w:val="28"/>
          <w:rtl/>
          <w:lang w:val="en-US"/>
        </w:rPr>
        <w:t>,</w:t>
      </w:r>
      <w:r w:rsidRPr="008009F0">
        <w:rPr>
          <w:rFonts w:cs="Arial"/>
          <w:sz w:val="28"/>
          <w:szCs w:val="28"/>
          <w:rtl/>
          <w:lang w:val="en-US"/>
        </w:rPr>
        <w:t xml:space="preserve"> (2013 </w:t>
      </w:r>
      <w:r>
        <w:rPr>
          <w:rFonts w:cs="Arial" w:hint="cs"/>
          <w:sz w:val="28"/>
          <w:szCs w:val="28"/>
          <w:rtl/>
          <w:lang w:val="en-US"/>
        </w:rPr>
        <w:t>,</w:t>
      </w:r>
      <w:r w:rsidRPr="008009F0">
        <w:rPr>
          <w:rFonts w:cs="Arial"/>
          <w:sz w:val="28"/>
          <w:szCs w:val="28"/>
          <w:rtl/>
          <w:lang w:val="en-US"/>
        </w:rPr>
        <w:t xml:space="preserve"> "الحد من فقد الغذاء وهدره") قدم تق</w:t>
      </w:r>
      <w:r>
        <w:rPr>
          <w:rFonts w:cs="Arial" w:hint="cs"/>
          <w:sz w:val="28"/>
          <w:szCs w:val="28"/>
          <w:rtl/>
          <w:lang w:val="en-US"/>
        </w:rPr>
        <w:t>ار</w:t>
      </w:r>
      <w:r w:rsidRPr="008009F0">
        <w:rPr>
          <w:rFonts w:cs="Arial"/>
          <w:sz w:val="28"/>
          <w:szCs w:val="28"/>
          <w:rtl/>
          <w:lang w:val="en-US"/>
        </w:rPr>
        <w:t>ير للنسب المئوية لفواقد الغذاء في المراحل الخمس من السلسلة الغذائية لثلاث مناطق من العالم حيث توجد البلدان الأعضاء في منظمة ال</w:t>
      </w:r>
      <w:r>
        <w:rPr>
          <w:rFonts w:cs="Arial" w:hint="cs"/>
          <w:sz w:val="28"/>
          <w:szCs w:val="28"/>
          <w:rtl/>
          <w:lang w:val="en-US"/>
        </w:rPr>
        <w:t>تعاون</w:t>
      </w:r>
      <w:r w:rsidRPr="008009F0">
        <w:rPr>
          <w:rFonts w:cs="Arial"/>
          <w:sz w:val="28"/>
          <w:szCs w:val="28"/>
          <w:rtl/>
          <w:lang w:val="en-US"/>
        </w:rPr>
        <w:t xml:space="preserve"> الإسلامي </w:t>
      </w:r>
      <w:r>
        <w:rPr>
          <w:rFonts w:cs="Arial" w:hint="cs"/>
          <w:sz w:val="28"/>
          <w:szCs w:val="28"/>
          <w:rtl/>
          <w:lang w:val="en-US"/>
        </w:rPr>
        <w:t xml:space="preserve">و ذلك </w:t>
      </w:r>
      <w:r w:rsidRPr="008009F0">
        <w:rPr>
          <w:rFonts w:cs="Arial"/>
          <w:sz w:val="28"/>
          <w:szCs w:val="28"/>
          <w:rtl/>
          <w:lang w:val="en-US"/>
        </w:rPr>
        <w:t>بناءً على تقريرغوستافسون وآخرون (2011) .</w:t>
      </w:r>
    </w:p>
    <w:p w14:paraId="0DF5F217" w14:textId="547A1DDE" w:rsidR="008009F0" w:rsidRDefault="00A90725" w:rsidP="00A90725">
      <w:pPr>
        <w:pStyle w:val="a3"/>
        <w:bidi/>
        <w:spacing w:line="360" w:lineRule="auto"/>
        <w:ind w:left="425"/>
        <w:jc w:val="center"/>
        <w:rPr>
          <w:rFonts w:cs="Arial"/>
          <w:sz w:val="28"/>
          <w:szCs w:val="28"/>
          <w:rtl/>
          <w:lang w:val="en-US"/>
        </w:rPr>
      </w:pPr>
      <w:r w:rsidRPr="00A90725">
        <w:rPr>
          <w:rFonts w:cs="Arial"/>
          <w:sz w:val="28"/>
          <w:szCs w:val="28"/>
          <w:rtl/>
          <w:lang w:val="en-US"/>
        </w:rPr>
        <w:t xml:space="preserve">الجدول 3. تقديرات الفاقد </w:t>
      </w:r>
      <w:r>
        <w:rPr>
          <w:rFonts w:cs="Arial" w:hint="cs"/>
          <w:sz w:val="28"/>
          <w:szCs w:val="28"/>
          <w:rtl/>
          <w:lang w:val="en-US"/>
        </w:rPr>
        <w:t>و</w:t>
      </w:r>
      <w:r w:rsidRPr="00A90725">
        <w:rPr>
          <w:rFonts w:cs="Arial"/>
          <w:sz w:val="28"/>
          <w:szCs w:val="28"/>
          <w:rtl/>
          <w:lang w:val="en-US"/>
        </w:rPr>
        <w:t xml:space="preserve"> النفايات الغذائية حسب مرحلة السلسلة الغذائية</w:t>
      </w:r>
    </w:p>
    <w:p w14:paraId="091D8EEC" w14:textId="359E1E1C" w:rsidR="008009F0" w:rsidRDefault="008009F0" w:rsidP="008009F0">
      <w:pPr>
        <w:pStyle w:val="a3"/>
        <w:bidi/>
        <w:spacing w:line="360" w:lineRule="auto"/>
        <w:ind w:left="425"/>
        <w:jc w:val="center"/>
        <w:rPr>
          <w:rFonts w:cs="Arial"/>
          <w:sz w:val="28"/>
          <w:szCs w:val="28"/>
          <w:rtl/>
          <w:lang w:val="en-US"/>
        </w:rPr>
      </w:pPr>
      <w:r>
        <w:rPr>
          <w:rFonts w:cs="Arial"/>
          <w:noProof/>
          <w:sz w:val="28"/>
          <w:szCs w:val="28"/>
          <w:lang w:val="en-US"/>
        </w:rPr>
        <w:drawing>
          <wp:inline distT="0" distB="0" distL="0" distR="0" wp14:anchorId="52BFC964" wp14:editId="22697AAA">
            <wp:extent cx="5747690" cy="1926590"/>
            <wp:effectExtent l="0" t="0" r="5715"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49894" cy="1927329"/>
                    </a:xfrm>
                    <a:prstGeom prst="rect">
                      <a:avLst/>
                    </a:prstGeom>
                    <a:noFill/>
                  </pic:spPr>
                </pic:pic>
              </a:graphicData>
            </a:graphic>
          </wp:inline>
        </w:drawing>
      </w:r>
    </w:p>
    <w:p w14:paraId="0798D06F" w14:textId="0A1983CA" w:rsidR="008009F0" w:rsidRPr="008009F0" w:rsidRDefault="008009F0" w:rsidP="008009F0">
      <w:pPr>
        <w:pStyle w:val="a3"/>
        <w:bidi/>
        <w:spacing w:line="360" w:lineRule="auto"/>
        <w:ind w:left="425"/>
        <w:rPr>
          <w:rFonts w:cs="Arial"/>
          <w:sz w:val="28"/>
          <w:szCs w:val="28"/>
          <w:rtl/>
          <w:lang w:val="en-US"/>
        </w:rPr>
      </w:pPr>
      <w:r w:rsidRPr="008009F0">
        <w:rPr>
          <w:rFonts w:cs="Arial"/>
          <w:sz w:val="28"/>
          <w:szCs w:val="28"/>
          <w:rtl/>
          <w:lang w:val="en-US"/>
        </w:rPr>
        <w:t>ووفقًا للدراسات يحدث جزء رئيسي من الخسائر والهدر الغذائي في البلدان النامية في مرحلة الإنتاج والمعالجة بسبب سوء الإدارة ونقص البنية التحتية المناسبة ومعالجات الأغذية  والمصنعين غائبون أو متخلفون بشكل عام</w:t>
      </w:r>
      <w:r w:rsidRPr="008009F0">
        <w:rPr>
          <w:rFonts w:cs="Arial"/>
          <w:sz w:val="28"/>
          <w:szCs w:val="28"/>
          <w:lang w:val="en-US"/>
        </w:rPr>
        <w:t>.</w:t>
      </w:r>
    </w:p>
    <w:p w14:paraId="71F3402C" w14:textId="2C217FFB" w:rsidR="00005337" w:rsidRDefault="008009F0" w:rsidP="00A90725">
      <w:pPr>
        <w:pStyle w:val="a3"/>
        <w:bidi/>
        <w:spacing w:line="360" w:lineRule="auto"/>
        <w:ind w:left="425"/>
        <w:jc w:val="both"/>
        <w:rPr>
          <w:rFonts w:cs="Arial"/>
          <w:sz w:val="28"/>
          <w:szCs w:val="28"/>
          <w:rtl/>
          <w:lang w:val="en-US"/>
        </w:rPr>
      </w:pPr>
      <w:r w:rsidRPr="008009F0">
        <w:rPr>
          <w:rFonts w:cs="Arial"/>
          <w:sz w:val="28"/>
          <w:szCs w:val="28"/>
          <w:rtl/>
          <w:lang w:val="en-US"/>
        </w:rPr>
        <w:t>في البلدان المتوسطة والعالية الدخل  تت</w:t>
      </w:r>
      <w:r>
        <w:rPr>
          <w:rFonts w:cs="Arial" w:hint="cs"/>
          <w:sz w:val="28"/>
          <w:szCs w:val="28"/>
          <w:rtl/>
          <w:lang w:val="en-US"/>
        </w:rPr>
        <w:t>وفر</w:t>
      </w:r>
      <w:r w:rsidRPr="008009F0">
        <w:rPr>
          <w:rFonts w:cs="Arial"/>
          <w:sz w:val="28"/>
          <w:szCs w:val="28"/>
          <w:rtl/>
          <w:lang w:val="en-US"/>
        </w:rPr>
        <w:t xml:space="preserve"> نفايات الطعام بشكل رئيسي في مرحلة الاستهلاك </w:t>
      </w:r>
      <w:r>
        <w:rPr>
          <w:rFonts w:cs="Arial" w:hint="cs"/>
          <w:sz w:val="28"/>
          <w:szCs w:val="28"/>
          <w:rtl/>
          <w:lang w:val="en-US"/>
        </w:rPr>
        <w:t>و</w:t>
      </w:r>
      <w:r w:rsidRPr="008009F0">
        <w:rPr>
          <w:rFonts w:cs="Arial"/>
          <w:sz w:val="28"/>
          <w:szCs w:val="28"/>
          <w:rtl/>
          <w:lang w:val="en-US"/>
        </w:rPr>
        <w:t xml:space="preserve"> يتم التخلص من كميات كبيرة من الطعام بسبب عدم الامتثال لمعايير الجودة وتواريخ انتهاء الصلاحية  وكذلك عادات العملاء</w:t>
      </w:r>
      <w:r>
        <w:rPr>
          <w:rFonts w:cs="Arial" w:hint="cs"/>
          <w:sz w:val="28"/>
          <w:szCs w:val="28"/>
          <w:rtl/>
          <w:lang w:val="en-US"/>
        </w:rPr>
        <w:t xml:space="preserve"> و المستهلكين </w:t>
      </w:r>
      <w:r w:rsidRPr="008009F0">
        <w:rPr>
          <w:rFonts w:cs="Arial"/>
          <w:sz w:val="28"/>
          <w:szCs w:val="28"/>
          <w:rtl/>
          <w:lang w:val="en-US"/>
        </w:rPr>
        <w:t xml:space="preserve"> </w:t>
      </w:r>
      <w:r>
        <w:rPr>
          <w:rFonts w:cs="Arial" w:hint="cs"/>
          <w:sz w:val="28"/>
          <w:szCs w:val="28"/>
          <w:rtl/>
          <w:lang w:val="en-US"/>
        </w:rPr>
        <w:t xml:space="preserve">يتم </w:t>
      </w:r>
      <w:r w:rsidRPr="008009F0">
        <w:rPr>
          <w:rFonts w:cs="Arial"/>
          <w:sz w:val="28"/>
          <w:szCs w:val="28"/>
          <w:rtl/>
          <w:lang w:val="en-US"/>
        </w:rPr>
        <w:t>شراء المنتجات أكثر م</w:t>
      </w:r>
      <w:r w:rsidR="00A90725">
        <w:rPr>
          <w:rFonts w:cs="Arial" w:hint="cs"/>
          <w:sz w:val="28"/>
          <w:szCs w:val="28"/>
          <w:rtl/>
          <w:lang w:val="en-US"/>
        </w:rPr>
        <w:t>ما</w:t>
      </w:r>
      <w:r w:rsidRPr="008009F0">
        <w:rPr>
          <w:rFonts w:cs="Arial"/>
          <w:sz w:val="28"/>
          <w:szCs w:val="28"/>
          <w:rtl/>
          <w:lang w:val="en-US"/>
        </w:rPr>
        <w:t xml:space="preserve"> </w:t>
      </w:r>
      <w:r w:rsidR="00A90725">
        <w:rPr>
          <w:rFonts w:cs="Arial" w:hint="cs"/>
          <w:sz w:val="28"/>
          <w:szCs w:val="28"/>
          <w:rtl/>
          <w:lang w:val="en-US"/>
        </w:rPr>
        <w:t>ي</w:t>
      </w:r>
      <w:r w:rsidRPr="008009F0">
        <w:rPr>
          <w:rFonts w:cs="Arial"/>
          <w:sz w:val="28"/>
          <w:szCs w:val="28"/>
          <w:rtl/>
          <w:lang w:val="en-US"/>
        </w:rPr>
        <w:t>ستهل</w:t>
      </w:r>
      <w:r w:rsidR="00A90725">
        <w:rPr>
          <w:rFonts w:cs="Arial" w:hint="cs"/>
          <w:sz w:val="28"/>
          <w:szCs w:val="28"/>
          <w:rtl/>
          <w:lang w:val="en-US"/>
        </w:rPr>
        <w:t>كوا</w:t>
      </w:r>
      <w:r w:rsidRPr="008009F0">
        <w:rPr>
          <w:rFonts w:cs="Arial"/>
          <w:sz w:val="28"/>
          <w:szCs w:val="28"/>
          <w:rtl/>
          <w:lang w:val="en-US"/>
        </w:rPr>
        <w:t>.</w:t>
      </w:r>
    </w:p>
    <w:p w14:paraId="7EF2398C" w14:textId="69DE874D" w:rsidR="00A90725" w:rsidRPr="00A90725" w:rsidRDefault="00A90725" w:rsidP="00A90725">
      <w:pPr>
        <w:pStyle w:val="a3"/>
        <w:bidi/>
        <w:spacing w:line="360" w:lineRule="auto"/>
        <w:ind w:left="425"/>
        <w:jc w:val="both"/>
        <w:rPr>
          <w:rFonts w:cs="Arial"/>
          <w:b/>
          <w:bCs/>
          <w:sz w:val="28"/>
          <w:szCs w:val="28"/>
          <w:rtl/>
          <w:lang w:val="en-US"/>
        </w:rPr>
      </w:pPr>
      <w:r w:rsidRPr="00A90725">
        <w:rPr>
          <w:rFonts w:cs="Arial"/>
          <w:b/>
          <w:bCs/>
          <w:sz w:val="28"/>
          <w:szCs w:val="28"/>
          <w:rtl/>
          <w:lang w:val="en-US"/>
        </w:rPr>
        <w:lastRenderedPageBreak/>
        <w:t>معالجة الغذاء</w:t>
      </w:r>
      <w:r w:rsidRPr="00A90725">
        <w:rPr>
          <w:rFonts w:cs="Arial" w:hint="cs"/>
          <w:b/>
          <w:bCs/>
          <w:sz w:val="28"/>
          <w:szCs w:val="28"/>
          <w:rtl/>
          <w:lang w:val="en-US"/>
        </w:rPr>
        <w:t>:</w:t>
      </w:r>
    </w:p>
    <w:p w14:paraId="2D96A679" w14:textId="696F24BB" w:rsidR="00A90725" w:rsidRPr="00A90725" w:rsidRDefault="00A90725" w:rsidP="006F50AA">
      <w:pPr>
        <w:pStyle w:val="a3"/>
        <w:bidi/>
        <w:spacing w:line="360" w:lineRule="auto"/>
        <w:ind w:left="425"/>
        <w:jc w:val="both"/>
        <w:rPr>
          <w:rFonts w:cs="Arial"/>
          <w:sz w:val="28"/>
          <w:szCs w:val="28"/>
          <w:rtl/>
          <w:lang w:val="en-US"/>
        </w:rPr>
      </w:pPr>
      <w:r w:rsidRPr="00A90725">
        <w:rPr>
          <w:rFonts w:cs="Arial"/>
          <w:sz w:val="28"/>
          <w:szCs w:val="28"/>
          <w:rtl/>
          <w:lang w:val="en-US"/>
        </w:rPr>
        <w:t>كما يتبين من الجدول 2 فإن معالجة الأغذية لديها أقل نسبة من الخسائر</w:t>
      </w:r>
      <w:r>
        <w:rPr>
          <w:rFonts w:cs="Arial" w:hint="cs"/>
          <w:sz w:val="28"/>
          <w:szCs w:val="28"/>
          <w:rtl/>
          <w:lang w:val="en-US"/>
        </w:rPr>
        <w:t>,</w:t>
      </w:r>
      <w:r w:rsidRPr="00A90725">
        <w:rPr>
          <w:rFonts w:cs="Arial"/>
          <w:sz w:val="28"/>
          <w:szCs w:val="28"/>
          <w:rtl/>
          <w:lang w:val="en-US"/>
        </w:rPr>
        <w:t xml:space="preserve"> </w:t>
      </w:r>
      <w:r w:rsidR="008B30B4">
        <w:rPr>
          <w:rFonts w:cs="Arial" w:hint="cs"/>
          <w:sz w:val="28"/>
          <w:szCs w:val="28"/>
          <w:rtl/>
          <w:lang w:val="en-US"/>
        </w:rPr>
        <w:t>و</w:t>
      </w:r>
      <w:r w:rsidRPr="00A90725">
        <w:rPr>
          <w:rFonts w:cs="Arial"/>
          <w:sz w:val="28"/>
          <w:szCs w:val="28"/>
          <w:rtl/>
          <w:lang w:val="en-US"/>
        </w:rPr>
        <w:t>تعتبر معالجة الأغذية طريقة فعالة لضمان جودة وسلامة المنتجات القابلة للتلف</w:t>
      </w:r>
      <w:r>
        <w:rPr>
          <w:rFonts w:cs="Arial" w:hint="cs"/>
          <w:sz w:val="28"/>
          <w:szCs w:val="28"/>
          <w:rtl/>
          <w:lang w:val="en-US"/>
        </w:rPr>
        <w:t>, و</w:t>
      </w:r>
      <w:r w:rsidRPr="00A90725">
        <w:rPr>
          <w:rFonts w:cs="Arial"/>
          <w:sz w:val="28"/>
          <w:szCs w:val="28"/>
          <w:rtl/>
          <w:lang w:val="en-US"/>
        </w:rPr>
        <w:t xml:space="preserve">يساهم التعليب والبسترة ومعالجة الفاكهة والخضروات </w:t>
      </w:r>
      <w:r>
        <w:rPr>
          <w:rFonts w:cs="Arial" w:hint="cs"/>
          <w:sz w:val="28"/>
          <w:szCs w:val="28"/>
          <w:rtl/>
          <w:lang w:val="en-US"/>
        </w:rPr>
        <w:t>الى</w:t>
      </w:r>
      <w:r w:rsidRPr="00A90725">
        <w:rPr>
          <w:rFonts w:cs="Arial"/>
          <w:sz w:val="28"/>
          <w:szCs w:val="28"/>
          <w:rtl/>
          <w:lang w:val="en-US"/>
        </w:rPr>
        <w:t xml:space="preserve"> منتجات مجففة وعصائرمركز</w:t>
      </w:r>
      <w:r w:rsidR="003A6973">
        <w:rPr>
          <w:rFonts w:cs="Arial" w:hint="cs"/>
          <w:sz w:val="28"/>
          <w:szCs w:val="28"/>
          <w:rtl/>
          <w:lang w:val="en-US"/>
        </w:rPr>
        <w:t>ة</w:t>
      </w:r>
      <w:r w:rsidRPr="00A90725">
        <w:rPr>
          <w:rFonts w:cs="Arial"/>
          <w:sz w:val="28"/>
          <w:szCs w:val="28"/>
          <w:rtl/>
          <w:lang w:val="en-US"/>
        </w:rPr>
        <w:t xml:space="preserve"> ومربى</w:t>
      </w:r>
      <w:r w:rsidR="003A6973">
        <w:rPr>
          <w:rFonts w:cs="Arial" w:hint="cs"/>
          <w:sz w:val="28"/>
          <w:szCs w:val="28"/>
          <w:rtl/>
          <w:lang w:val="en-US"/>
        </w:rPr>
        <w:t>,</w:t>
      </w:r>
      <w:r w:rsidRPr="00A90725">
        <w:rPr>
          <w:rFonts w:cs="Arial"/>
          <w:sz w:val="28"/>
          <w:szCs w:val="28"/>
          <w:rtl/>
          <w:lang w:val="en-US"/>
        </w:rPr>
        <w:t xml:space="preserve"> بالإضافة إلى تقنيات التعبئة والتغليف</w:t>
      </w:r>
      <w:r w:rsidR="003A6973">
        <w:rPr>
          <w:rFonts w:cs="Arial" w:hint="cs"/>
          <w:sz w:val="28"/>
          <w:szCs w:val="28"/>
          <w:rtl/>
          <w:lang w:val="en-US"/>
        </w:rPr>
        <w:t xml:space="preserve"> و التعقيم</w:t>
      </w:r>
      <w:r w:rsidRPr="00A90725">
        <w:rPr>
          <w:rFonts w:cs="Arial"/>
          <w:sz w:val="28"/>
          <w:szCs w:val="28"/>
          <w:rtl/>
          <w:lang w:val="en-US"/>
        </w:rPr>
        <w:t xml:space="preserve"> </w:t>
      </w:r>
      <w:r w:rsidR="003A6973">
        <w:rPr>
          <w:rFonts w:cs="Arial" w:hint="cs"/>
          <w:sz w:val="28"/>
          <w:szCs w:val="28"/>
          <w:rtl/>
          <w:lang w:val="en-US"/>
        </w:rPr>
        <w:t>ل</w:t>
      </w:r>
      <w:r w:rsidRPr="00A90725">
        <w:rPr>
          <w:rFonts w:cs="Arial"/>
          <w:sz w:val="28"/>
          <w:szCs w:val="28"/>
          <w:rtl/>
          <w:lang w:val="en-US"/>
        </w:rPr>
        <w:t>زيادة العمرالافتراضي للمنتجات</w:t>
      </w:r>
      <w:r w:rsidR="003A6973">
        <w:rPr>
          <w:rFonts w:cs="Arial" w:hint="cs"/>
          <w:sz w:val="28"/>
          <w:szCs w:val="28"/>
          <w:rtl/>
          <w:lang w:val="en-US"/>
        </w:rPr>
        <w:t>,</w:t>
      </w:r>
      <w:r w:rsidRPr="00A90725">
        <w:rPr>
          <w:rFonts w:cs="Arial"/>
          <w:sz w:val="28"/>
          <w:szCs w:val="28"/>
          <w:rtl/>
          <w:lang w:val="en-US"/>
        </w:rPr>
        <w:t xml:space="preserve"> وبالتالي تقليل الخسائر</w:t>
      </w:r>
      <w:r w:rsidR="003A6973">
        <w:rPr>
          <w:rFonts w:cs="Arial" w:hint="cs"/>
          <w:sz w:val="28"/>
          <w:szCs w:val="28"/>
          <w:rtl/>
          <w:lang w:val="en-US"/>
        </w:rPr>
        <w:t xml:space="preserve"> و</w:t>
      </w:r>
      <w:r w:rsidRPr="00A90725">
        <w:rPr>
          <w:rFonts w:cs="Arial"/>
          <w:sz w:val="28"/>
          <w:szCs w:val="28"/>
          <w:rtl/>
          <w:lang w:val="en-US"/>
        </w:rPr>
        <w:t>الهدر في السلسلة</w:t>
      </w:r>
      <w:r w:rsidRPr="00A90725">
        <w:rPr>
          <w:rFonts w:cs="Arial"/>
          <w:sz w:val="28"/>
          <w:szCs w:val="28"/>
          <w:lang w:val="en-US"/>
        </w:rPr>
        <w:t xml:space="preserve">) </w:t>
      </w:r>
      <w:r w:rsidR="003A6973" w:rsidRPr="003A6973">
        <w:rPr>
          <w:rFonts w:cs="Arial"/>
          <w:sz w:val="28"/>
          <w:szCs w:val="28"/>
          <w:rtl/>
          <w:lang w:val="en-US"/>
        </w:rPr>
        <w:t>لانجيلان</w:t>
      </w:r>
      <w:r w:rsidR="003A6973">
        <w:rPr>
          <w:rFonts w:cs="Arial" w:hint="cs"/>
          <w:sz w:val="28"/>
          <w:szCs w:val="28"/>
          <w:rtl/>
          <w:lang w:val="en-US"/>
        </w:rPr>
        <w:t xml:space="preserve"> </w:t>
      </w:r>
      <w:r w:rsidRPr="00A90725">
        <w:rPr>
          <w:rFonts w:cs="Arial"/>
          <w:sz w:val="28"/>
          <w:szCs w:val="28"/>
          <w:rtl/>
          <w:lang w:val="en-US"/>
        </w:rPr>
        <w:t>وآخرون 2013)</w:t>
      </w:r>
      <w:r w:rsidR="003A6973">
        <w:rPr>
          <w:rFonts w:cs="Arial" w:hint="cs"/>
          <w:sz w:val="28"/>
          <w:szCs w:val="28"/>
          <w:rtl/>
          <w:lang w:val="en-US"/>
        </w:rPr>
        <w:t>,</w:t>
      </w:r>
      <w:r w:rsidRPr="00A90725">
        <w:rPr>
          <w:rFonts w:cs="Arial"/>
          <w:sz w:val="28"/>
          <w:szCs w:val="28"/>
          <w:rtl/>
          <w:lang w:val="en-US"/>
        </w:rPr>
        <w:t xml:space="preserve"> و</w:t>
      </w:r>
      <w:r w:rsidR="003A6973">
        <w:rPr>
          <w:rFonts w:cs="Arial" w:hint="cs"/>
          <w:sz w:val="28"/>
          <w:szCs w:val="28"/>
          <w:rtl/>
          <w:lang w:val="en-US"/>
        </w:rPr>
        <w:t>ايضاً</w:t>
      </w:r>
      <w:r w:rsidRPr="00A90725">
        <w:rPr>
          <w:rFonts w:cs="Arial"/>
          <w:sz w:val="28"/>
          <w:szCs w:val="28"/>
          <w:rtl/>
          <w:lang w:val="en-US"/>
        </w:rPr>
        <w:t xml:space="preserve"> تتميز معالجة الأغذية بتحسين قابلية الهضم والتوافر الحيوي للمغذيات والطاقة  والذوق  والمظهر والسلامة والتخزين والتوزيع</w:t>
      </w:r>
      <w:r w:rsidRPr="00A90725">
        <w:rPr>
          <w:rFonts w:cs="Arial"/>
          <w:sz w:val="28"/>
          <w:szCs w:val="28"/>
          <w:lang w:val="en-US"/>
        </w:rPr>
        <w:t>.</w:t>
      </w:r>
    </w:p>
    <w:p w14:paraId="6BD8B2A6" w14:textId="2320E774" w:rsidR="00A90725" w:rsidRDefault="008B30B4" w:rsidP="006F50AA">
      <w:pPr>
        <w:pStyle w:val="a3"/>
        <w:bidi/>
        <w:spacing w:line="360" w:lineRule="auto"/>
        <w:ind w:left="425"/>
        <w:jc w:val="both"/>
        <w:rPr>
          <w:rFonts w:cs="Arial"/>
          <w:sz w:val="28"/>
          <w:szCs w:val="28"/>
          <w:rtl/>
          <w:lang w:val="en-US"/>
        </w:rPr>
      </w:pPr>
      <w:r>
        <w:rPr>
          <w:rFonts w:cs="Arial" w:hint="cs"/>
          <w:sz w:val="28"/>
          <w:szCs w:val="28"/>
          <w:rtl/>
          <w:lang w:val="en-US"/>
        </w:rPr>
        <w:t>و</w:t>
      </w:r>
      <w:r w:rsidR="00A90725" w:rsidRPr="00A90725">
        <w:rPr>
          <w:rFonts w:cs="Arial"/>
          <w:sz w:val="28"/>
          <w:szCs w:val="28"/>
          <w:rtl/>
          <w:lang w:val="en-US"/>
        </w:rPr>
        <w:t xml:space="preserve">استنادًا إلى تحليل مركز أنقرة في تقريره لعام 2016 </w:t>
      </w:r>
      <w:r w:rsidR="006F50AA">
        <w:rPr>
          <w:rFonts w:cs="Arial" w:hint="cs"/>
          <w:sz w:val="28"/>
          <w:szCs w:val="28"/>
          <w:rtl/>
          <w:lang w:val="en-US"/>
        </w:rPr>
        <w:t>,</w:t>
      </w:r>
      <w:r w:rsidR="00A90725" w:rsidRPr="00A90725">
        <w:rPr>
          <w:rFonts w:cs="Arial"/>
          <w:sz w:val="28"/>
          <w:szCs w:val="28"/>
          <w:rtl/>
          <w:lang w:val="en-US"/>
        </w:rPr>
        <w:t xml:space="preserve"> فإن مستويات الإنتاجية في تجهيز الأغذية في معظم البلدان أعلى من متوسط ​​التصنيع مما يجعلها واحدة من أكثر القطاعات الاقتصادية كفاءة في البلدان الأعضاء وهذا يحدد أيضًا قطاع الأغذية الزراعية باعتباره أحد أكبر الأنشطة الصناعية في البلدان المنخفضة والمتوسطة الدخل من حيث القيمة المضافة.</w:t>
      </w:r>
    </w:p>
    <w:p w14:paraId="231D9F49" w14:textId="33C7D8FA" w:rsidR="006F50AA" w:rsidRDefault="006F50AA" w:rsidP="006F50AA">
      <w:pPr>
        <w:pStyle w:val="a3"/>
        <w:bidi/>
        <w:spacing w:line="360" w:lineRule="auto"/>
        <w:ind w:left="425"/>
        <w:jc w:val="center"/>
        <w:rPr>
          <w:rFonts w:cs="Arial"/>
          <w:sz w:val="28"/>
          <w:szCs w:val="28"/>
          <w:rtl/>
          <w:lang w:val="en-US"/>
        </w:rPr>
      </w:pPr>
      <w:r w:rsidRPr="006F50AA">
        <w:rPr>
          <w:rFonts w:cs="Arial"/>
          <w:sz w:val="28"/>
          <w:szCs w:val="28"/>
          <w:rtl/>
          <w:lang w:val="en-US"/>
        </w:rPr>
        <w:t>الجدول 4. الإنتاجية في الصناعات الغذائية مقابل الصناعات التحويلية</w:t>
      </w:r>
    </w:p>
    <w:p w14:paraId="427467E5" w14:textId="0D6200E3" w:rsidR="006F50AA" w:rsidRDefault="006F50AA" w:rsidP="006F50AA">
      <w:pPr>
        <w:pStyle w:val="a3"/>
        <w:bidi/>
        <w:spacing w:line="360" w:lineRule="auto"/>
        <w:ind w:left="425"/>
        <w:jc w:val="center"/>
        <w:rPr>
          <w:rFonts w:cs="Arial"/>
          <w:sz w:val="28"/>
          <w:szCs w:val="28"/>
          <w:rtl/>
          <w:lang w:val="en-US"/>
        </w:rPr>
      </w:pPr>
      <w:r>
        <w:rPr>
          <w:rFonts w:cs="Arial"/>
          <w:noProof/>
          <w:sz w:val="28"/>
          <w:szCs w:val="28"/>
          <w:lang w:val="en-US"/>
        </w:rPr>
        <w:drawing>
          <wp:inline distT="0" distB="0" distL="0" distR="0" wp14:anchorId="03DFB5F6" wp14:editId="7AC51896">
            <wp:extent cx="4886554" cy="4855234"/>
            <wp:effectExtent l="0" t="0" r="9525" b="254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889985" cy="4858643"/>
                    </a:xfrm>
                    <a:prstGeom prst="rect">
                      <a:avLst/>
                    </a:prstGeom>
                    <a:noFill/>
                  </pic:spPr>
                </pic:pic>
              </a:graphicData>
            </a:graphic>
          </wp:inline>
        </w:drawing>
      </w:r>
    </w:p>
    <w:p w14:paraId="1BF1CC0D" w14:textId="77777777" w:rsidR="00005337" w:rsidRDefault="00005337" w:rsidP="00005337">
      <w:pPr>
        <w:pStyle w:val="a3"/>
        <w:bidi/>
        <w:ind w:left="425"/>
        <w:jc w:val="both"/>
        <w:rPr>
          <w:rFonts w:cs="Arial"/>
          <w:sz w:val="28"/>
          <w:szCs w:val="28"/>
          <w:rtl/>
          <w:lang w:val="en-US"/>
        </w:rPr>
      </w:pPr>
    </w:p>
    <w:p w14:paraId="533664B6" w14:textId="24220579" w:rsidR="002F3B43" w:rsidRDefault="002F3B43" w:rsidP="002F3B43">
      <w:pPr>
        <w:pStyle w:val="a3"/>
        <w:bidi/>
        <w:ind w:left="425"/>
        <w:jc w:val="center"/>
        <w:rPr>
          <w:rFonts w:cs="Arial"/>
          <w:sz w:val="28"/>
          <w:szCs w:val="28"/>
          <w:rtl/>
          <w:lang w:val="en-US"/>
        </w:rPr>
      </w:pPr>
      <w:r w:rsidRPr="002F3B43">
        <w:rPr>
          <w:rFonts w:cs="Arial"/>
          <w:sz w:val="28"/>
          <w:szCs w:val="28"/>
          <w:rtl/>
          <w:lang w:val="en-US"/>
        </w:rPr>
        <w:lastRenderedPageBreak/>
        <w:t>الجدول 5. الإنتاج الزراعي الصناعي الأولي والمعالج في دول منظمة ال</w:t>
      </w:r>
      <w:r>
        <w:rPr>
          <w:rFonts w:cs="Arial" w:hint="cs"/>
          <w:sz w:val="28"/>
          <w:szCs w:val="28"/>
          <w:rtl/>
          <w:lang w:val="en-US"/>
        </w:rPr>
        <w:t>تعاون</w:t>
      </w:r>
      <w:r w:rsidRPr="002F3B43">
        <w:rPr>
          <w:rFonts w:cs="Arial"/>
          <w:sz w:val="28"/>
          <w:szCs w:val="28"/>
          <w:rtl/>
          <w:lang w:val="en-US"/>
        </w:rPr>
        <w:t xml:space="preserve"> الإسلامي</w:t>
      </w:r>
    </w:p>
    <w:p w14:paraId="348E63E9" w14:textId="0DB4C4DB" w:rsidR="006F50AA" w:rsidRDefault="006F50AA" w:rsidP="006F50AA">
      <w:pPr>
        <w:pStyle w:val="a3"/>
        <w:bidi/>
        <w:ind w:left="425"/>
        <w:jc w:val="both"/>
        <w:rPr>
          <w:rFonts w:cs="Arial"/>
          <w:sz w:val="28"/>
          <w:szCs w:val="28"/>
          <w:lang w:val="en-US"/>
        </w:rPr>
      </w:pPr>
      <w:r>
        <w:rPr>
          <w:rFonts w:cs="Arial"/>
          <w:noProof/>
          <w:sz w:val="28"/>
          <w:szCs w:val="28"/>
          <w:lang w:val="en-US"/>
        </w:rPr>
        <w:drawing>
          <wp:inline distT="0" distB="0" distL="0" distR="0" wp14:anchorId="0B0EC372" wp14:editId="2EB49FEB">
            <wp:extent cx="1901825" cy="1804670"/>
            <wp:effectExtent l="0" t="0" r="3175" b="508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901825" cy="1804670"/>
                    </a:xfrm>
                    <a:prstGeom prst="rect">
                      <a:avLst/>
                    </a:prstGeom>
                    <a:noFill/>
                  </pic:spPr>
                </pic:pic>
              </a:graphicData>
            </a:graphic>
          </wp:inline>
        </w:drawing>
      </w:r>
      <w:r>
        <w:rPr>
          <w:rFonts w:cs="Arial"/>
          <w:noProof/>
          <w:sz w:val="28"/>
          <w:szCs w:val="28"/>
          <w:lang w:val="en-US"/>
        </w:rPr>
        <w:drawing>
          <wp:inline distT="0" distB="0" distL="0" distR="0" wp14:anchorId="2BD94B6F" wp14:editId="199E24A2">
            <wp:extent cx="1840865" cy="1816735"/>
            <wp:effectExtent l="0" t="0" r="6985"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840865" cy="1816735"/>
                    </a:xfrm>
                    <a:prstGeom prst="rect">
                      <a:avLst/>
                    </a:prstGeom>
                    <a:noFill/>
                  </pic:spPr>
                </pic:pic>
              </a:graphicData>
            </a:graphic>
          </wp:inline>
        </w:drawing>
      </w:r>
      <w:r>
        <w:rPr>
          <w:rFonts w:cs="Arial"/>
          <w:noProof/>
          <w:sz w:val="28"/>
          <w:szCs w:val="28"/>
          <w:lang w:val="en-US"/>
        </w:rPr>
        <w:drawing>
          <wp:inline distT="0" distB="0" distL="0" distR="0" wp14:anchorId="73A1A8E3" wp14:editId="77F1AE33">
            <wp:extent cx="1859280" cy="1798320"/>
            <wp:effectExtent l="0" t="0" r="762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859280" cy="1798320"/>
                    </a:xfrm>
                    <a:prstGeom prst="rect">
                      <a:avLst/>
                    </a:prstGeom>
                    <a:noFill/>
                  </pic:spPr>
                </pic:pic>
              </a:graphicData>
            </a:graphic>
          </wp:inline>
        </w:drawing>
      </w:r>
    </w:p>
    <w:p w14:paraId="043B0519" w14:textId="33EA421B" w:rsidR="006F50AA" w:rsidRDefault="002F3B43" w:rsidP="00050A53">
      <w:pPr>
        <w:pStyle w:val="a3"/>
        <w:bidi/>
        <w:ind w:left="425"/>
        <w:jc w:val="both"/>
        <w:rPr>
          <w:rFonts w:cs="Arial"/>
          <w:b/>
          <w:bCs/>
          <w:sz w:val="28"/>
          <w:szCs w:val="28"/>
          <w:rtl/>
          <w:lang w:val="en-US"/>
        </w:rPr>
      </w:pPr>
      <w:r>
        <w:rPr>
          <w:rFonts w:cs="Arial" w:hint="cs"/>
          <w:b/>
          <w:bCs/>
          <w:sz w:val="28"/>
          <w:szCs w:val="28"/>
          <w:rtl/>
          <w:lang w:val="en-US"/>
        </w:rPr>
        <w:t xml:space="preserve">      </w:t>
      </w:r>
      <w:r w:rsidR="006F50AA">
        <w:rPr>
          <w:rFonts w:cs="Arial" w:hint="cs"/>
          <w:b/>
          <w:bCs/>
          <w:sz w:val="28"/>
          <w:szCs w:val="28"/>
          <w:rtl/>
          <w:lang w:val="en-US"/>
        </w:rPr>
        <w:t>الحليب و</w:t>
      </w:r>
      <w:r w:rsidR="006F50AA" w:rsidRPr="006F50AA">
        <w:rPr>
          <w:rFonts w:cs="Arial"/>
          <w:b/>
          <w:bCs/>
          <w:sz w:val="28"/>
          <w:szCs w:val="28"/>
          <w:rtl/>
          <w:lang w:val="en-US"/>
        </w:rPr>
        <w:t xml:space="preserve"> الجبن والزبدة</w:t>
      </w:r>
      <w:r w:rsidR="006F50AA">
        <w:rPr>
          <w:rFonts w:cs="Arial" w:hint="cs"/>
          <w:b/>
          <w:bCs/>
          <w:sz w:val="28"/>
          <w:szCs w:val="28"/>
          <w:rtl/>
          <w:lang w:val="en-US"/>
        </w:rPr>
        <w:t xml:space="preserve">      </w:t>
      </w:r>
      <w:r>
        <w:rPr>
          <w:rFonts w:cs="Arial" w:hint="cs"/>
          <w:b/>
          <w:bCs/>
          <w:sz w:val="28"/>
          <w:szCs w:val="28"/>
          <w:rtl/>
          <w:lang w:val="en-US"/>
        </w:rPr>
        <w:t xml:space="preserve">  </w:t>
      </w:r>
      <w:r w:rsidR="006F50AA">
        <w:rPr>
          <w:rFonts w:cs="Arial" w:hint="cs"/>
          <w:b/>
          <w:bCs/>
          <w:sz w:val="28"/>
          <w:szCs w:val="28"/>
          <w:rtl/>
          <w:lang w:val="en-US"/>
        </w:rPr>
        <w:t xml:space="preserve">  </w:t>
      </w:r>
      <w:r w:rsidR="006F50AA" w:rsidRPr="006F50AA">
        <w:rPr>
          <w:rFonts w:cs="Arial"/>
          <w:b/>
          <w:bCs/>
          <w:sz w:val="28"/>
          <w:szCs w:val="28"/>
          <w:rtl/>
          <w:lang w:val="en-US"/>
        </w:rPr>
        <w:t xml:space="preserve">الزيتون </w:t>
      </w:r>
      <w:r w:rsidR="006F50AA">
        <w:rPr>
          <w:rFonts w:cs="Arial" w:hint="cs"/>
          <w:b/>
          <w:bCs/>
          <w:sz w:val="28"/>
          <w:szCs w:val="28"/>
          <w:rtl/>
          <w:lang w:val="en-US"/>
        </w:rPr>
        <w:t>و</w:t>
      </w:r>
      <w:r w:rsidR="006F50AA" w:rsidRPr="006F50AA">
        <w:rPr>
          <w:rFonts w:cs="Arial"/>
          <w:b/>
          <w:bCs/>
          <w:sz w:val="28"/>
          <w:szCs w:val="28"/>
          <w:rtl/>
          <w:lang w:val="en-US"/>
        </w:rPr>
        <w:t>زيت الزيتون</w:t>
      </w:r>
      <w:r w:rsidR="006F50AA">
        <w:rPr>
          <w:rFonts w:cs="Arial" w:hint="cs"/>
          <w:b/>
          <w:bCs/>
          <w:sz w:val="28"/>
          <w:szCs w:val="28"/>
          <w:rtl/>
          <w:lang w:val="en-US"/>
        </w:rPr>
        <w:t xml:space="preserve">    </w:t>
      </w:r>
      <w:r>
        <w:rPr>
          <w:rFonts w:cs="Arial" w:hint="cs"/>
          <w:b/>
          <w:bCs/>
          <w:sz w:val="28"/>
          <w:szCs w:val="28"/>
          <w:rtl/>
          <w:lang w:val="en-US"/>
        </w:rPr>
        <w:t xml:space="preserve">    </w:t>
      </w:r>
      <w:r w:rsidR="00050A53" w:rsidRPr="00050A53">
        <w:rPr>
          <w:rFonts w:cs="Arial"/>
          <w:b/>
          <w:bCs/>
          <w:sz w:val="28"/>
          <w:szCs w:val="28"/>
          <w:rtl/>
          <w:lang w:val="en-US"/>
        </w:rPr>
        <w:t>بذور القطن</w:t>
      </w:r>
      <w:r w:rsidR="006F50AA">
        <w:rPr>
          <w:rFonts w:cs="Arial" w:hint="cs"/>
          <w:b/>
          <w:bCs/>
          <w:sz w:val="28"/>
          <w:szCs w:val="28"/>
          <w:rtl/>
          <w:lang w:val="en-US"/>
        </w:rPr>
        <w:t xml:space="preserve"> </w:t>
      </w:r>
      <w:r w:rsidR="00050A53">
        <w:rPr>
          <w:rFonts w:cs="Arial" w:hint="cs"/>
          <w:b/>
          <w:bCs/>
          <w:sz w:val="28"/>
          <w:szCs w:val="28"/>
          <w:rtl/>
          <w:lang w:val="en-US"/>
        </w:rPr>
        <w:t xml:space="preserve">و </w:t>
      </w:r>
      <w:r w:rsidR="006F50AA" w:rsidRPr="006F50AA">
        <w:rPr>
          <w:rFonts w:cs="Arial"/>
          <w:b/>
          <w:bCs/>
          <w:sz w:val="28"/>
          <w:szCs w:val="28"/>
          <w:rtl/>
          <w:lang w:val="en-US"/>
        </w:rPr>
        <w:t xml:space="preserve">زيت بذور القطن </w:t>
      </w:r>
    </w:p>
    <w:p w14:paraId="5BE78BA5" w14:textId="77777777" w:rsidR="002F3B43" w:rsidRDefault="002F3B43" w:rsidP="002F3B43">
      <w:pPr>
        <w:pStyle w:val="a3"/>
        <w:bidi/>
        <w:ind w:left="425"/>
        <w:jc w:val="both"/>
        <w:rPr>
          <w:rFonts w:cs="Arial"/>
          <w:b/>
          <w:bCs/>
          <w:sz w:val="28"/>
          <w:szCs w:val="28"/>
          <w:rtl/>
          <w:lang w:val="en-US"/>
        </w:rPr>
      </w:pPr>
    </w:p>
    <w:p w14:paraId="4F411D3E" w14:textId="2E7B1BB0" w:rsidR="00050A53" w:rsidRPr="00050A53" w:rsidRDefault="008B30B4" w:rsidP="00050A53">
      <w:pPr>
        <w:pStyle w:val="a3"/>
        <w:bidi/>
        <w:spacing w:line="360" w:lineRule="auto"/>
        <w:ind w:left="425"/>
        <w:jc w:val="both"/>
        <w:rPr>
          <w:rFonts w:asciiTheme="majorBidi" w:hAnsiTheme="majorBidi" w:cstheme="majorBidi"/>
          <w:sz w:val="28"/>
          <w:szCs w:val="28"/>
          <w:rtl/>
          <w:lang w:val="en-US"/>
        </w:rPr>
      </w:pPr>
      <w:r>
        <w:rPr>
          <w:rFonts w:asciiTheme="majorBidi" w:hAnsiTheme="majorBidi" w:cstheme="majorBidi" w:hint="cs"/>
          <w:sz w:val="28"/>
          <w:szCs w:val="28"/>
          <w:rtl/>
          <w:lang w:val="en-US"/>
        </w:rPr>
        <w:t>و</w:t>
      </w:r>
      <w:r w:rsidR="00050A53" w:rsidRPr="00050A53">
        <w:rPr>
          <w:rFonts w:asciiTheme="majorBidi" w:hAnsiTheme="majorBidi" w:cstheme="majorBidi"/>
          <w:sz w:val="28"/>
          <w:szCs w:val="28"/>
          <w:rtl/>
          <w:lang w:val="en-US"/>
        </w:rPr>
        <w:t>تظهر الدراسات التي أجريت على منتجات محددة أن دول منظمة ال</w:t>
      </w:r>
      <w:r w:rsidR="00050A53">
        <w:rPr>
          <w:rFonts w:asciiTheme="majorBidi" w:hAnsiTheme="majorBidi" w:cstheme="majorBidi" w:hint="cs"/>
          <w:sz w:val="28"/>
          <w:szCs w:val="28"/>
          <w:rtl/>
          <w:lang w:val="en-US"/>
        </w:rPr>
        <w:t>تعاون</w:t>
      </w:r>
      <w:r w:rsidR="00050A53" w:rsidRPr="00050A53">
        <w:rPr>
          <w:rFonts w:asciiTheme="majorBidi" w:hAnsiTheme="majorBidi" w:cstheme="majorBidi"/>
          <w:sz w:val="28"/>
          <w:szCs w:val="28"/>
          <w:rtl/>
          <w:lang w:val="en-US"/>
        </w:rPr>
        <w:t xml:space="preserve"> الإسلامي ليس لديها القدرة على تحويل كل ما تنتجه بالفعل  ولا </w:t>
      </w:r>
      <w:r w:rsidR="00050A53">
        <w:rPr>
          <w:rFonts w:asciiTheme="majorBidi" w:hAnsiTheme="majorBidi" w:cstheme="majorBidi" w:hint="cs"/>
          <w:sz w:val="28"/>
          <w:szCs w:val="28"/>
          <w:rtl/>
          <w:lang w:val="en-US"/>
        </w:rPr>
        <w:t>ي</w:t>
      </w:r>
      <w:r w:rsidR="00050A53" w:rsidRPr="00050A53">
        <w:rPr>
          <w:rFonts w:asciiTheme="majorBidi" w:hAnsiTheme="majorBidi" w:cstheme="majorBidi"/>
          <w:sz w:val="28"/>
          <w:szCs w:val="28"/>
          <w:rtl/>
          <w:lang w:val="en-US"/>
        </w:rPr>
        <w:t>ستف</w:t>
      </w:r>
      <w:r w:rsidR="00050A53">
        <w:rPr>
          <w:rFonts w:asciiTheme="majorBidi" w:hAnsiTheme="majorBidi" w:cstheme="majorBidi" w:hint="cs"/>
          <w:sz w:val="28"/>
          <w:szCs w:val="28"/>
          <w:rtl/>
          <w:lang w:val="en-US"/>
        </w:rPr>
        <w:t>ا</w:t>
      </w:r>
      <w:r w:rsidR="00050A53" w:rsidRPr="00050A53">
        <w:rPr>
          <w:rFonts w:asciiTheme="majorBidi" w:hAnsiTheme="majorBidi" w:cstheme="majorBidi"/>
          <w:sz w:val="28"/>
          <w:szCs w:val="28"/>
          <w:rtl/>
          <w:lang w:val="en-US"/>
        </w:rPr>
        <w:t>د من القيمة المضافة في تصنيع المنتجات الزراعية</w:t>
      </w:r>
      <w:r w:rsidR="00050A53" w:rsidRPr="00050A53">
        <w:rPr>
          <w:rFonts w:asciiTheme="majorBidi" w:hAnsiTheme="majorBidi" w:cstheme="majorBidi"/>
          <w:sz w:val="28"/>
          <w:szCs w:val="28"/>
          <w:lang w:val="en-US"/>
        </w:rPr>
        <w:t>.</w:t>
      </w:r>
    </w:p>
    <w:p w14:paraId="673F31CC" w14:textId="43B503AC" w:rsidR="006F50AA" w:rsidRPr="00E04ADE" w:rsidRDefault="008B30B4" w:rsidP="00844EEC">
      <w:pPr>
        <w:pStyle w:val="a3"/>
        <w:bidi/>
        <w:spacing w:line="360" w:lineRule="auto"/>
        <w:ind w:left="425"/>
        <w:jc w:val="both"/>
        <w:rPr>
          <w:rFonts w:asciiTheme="majorBidi" w:hAnsiTheme="majorBidi" w:cstheme="majorBidi"/>
          <w:sz w:val="28"/>
          <w:szCs w:val="28"/>
          <w:vertAlign w:val="superscript"/>
          <w:rtl/>
          <w:lang w:val="en-US"/>
        </w:rPr>
      </w:pPr>
      <w:r>
        <w:rPr>
          <w:rFonts w:asciiTheme="majorBidi" w:hAnsiTheme="majorBidi" w:cstheme="majorBidi" w:hint="cs"/>
          <w:sz w:val="28"/>
          <w:szCs w:val="28"/>
          <w:rtl/>
          <w:lang w:val="en-US"/>
        </w:rPr>
        <w:t>و</w:t>
      </w:r>
      <w:r w:rsidR="00050A53" w:rsidRPr="00050A53">
        <w:rPr>
          <w:rFonts w:asciiTheme="majorBidi" w:hAnsiTheme="majorBidi" w:cstheme="majorBidi"/>
          <w:sz w:val="28"/>
          <w:szCs w:val="28"/>
          <w:rtl/>
          <w:lang w:val="en-US"/>
        </w:rPr>
        <w:t>ت</w:t>
      </w:r>
      <w:r w:rsidR="00050A53">
        <w:rPr>
          <w:rFonts w:asciiTheme="majorBidi" w:hAnsiTheme="majorBidi" w:cstheme="majorBidi" w:hint="cs"/>
          <w:sz w:val="28"/>
          <w:szCs w:val="28"/>
          <w:rtl/>
          <w:lang w:val="en-US"/>
        </w:rPr>
        <w:t>وضح</w:t>
      </w:r>
      <w:r w:rsidR="00050A53" w:rsidRPr="00050A53">
        <w:rPr>
          <w:rFonts w:asciiTheme="majorBidi" w:hAnsiTheme="majorBidi" w:cstheme="majorBidi"/>
          <w:sz w:val="28"/>
          <w:szCs w:val="28"/>
          <w:rtl/>
          <w:lang w:val="en-US"/>
        </w:rPr>
        <w:t xml:space="preserve"> الدوائر الخارجية حصص المنتجات الأولية والدوائر الداخلية </w:t>
      </w:r>
      <w:r w:rsidR="00050A53">
        <w:rPr>
          <w:rFonts w:asciiTheme="majorBidi" w:hAnsiTheme="majorBidi" w:cstheme="majorBidi" w:hint="cs"/>
          <w:sz w:val="28"/>
          <w:szCs w:val="28"/>
          <w:rtl/>
          <w:lang w:val="en-US"/>
        </w:rPr>
        <w:t>تبين</w:t>
      </w:r>
      <w:r w:rsidR="00050A53" w:rsidRPr="00050A53">
        <w:rPr>
          <w:rFonts w:asciiTheme="majorBidi" w:hAnsiTheme="majorBidi" w:cstheme="majorBidi"/>
          <w:sz w:val="28"/>
          <w:szCs w:val="28"/>
          <w:rtl/>
          <w:lang w:val="en-US"/>
        </w:rPr>
        <w:t xml:space="preserve"> الحصة في المنتجات المصنعة</w:t>
      </w:r>
      <w:r w:rsidR="00050A53">
        <w:rPr>
          <w:rFonts w:asciiTheme="majorBidi" w:hAnsiTheme="majorBidi" w:cstheme="majorBidi" w:hint="cs"/>
          <w:sz w:val="28"/>
          <w:szCs w:val="28"/>
          <w:rtl/>
          <w:lang w:val="en-US"/>
        </w:rPr>
        <w:t>,</w:t>
      </w:r>
      <w:r w:rsidR="00050A53" w:rsidRPr="00050A53">
        <w:rPr>
          <w:rFonts w:asciiTheme="majorBidi" w:hAnsiTheme="majorBidi" w:cstheme="majorBidi"/>
          <w:sz w:val="28"/>
          <w:szCs w:val="28"/>
          <w:rtl/>
          <w:lang w:val="en-US"/>
        </w:rPr>
        <w:t xml:space="preserve"> تنتج دول منظمة </w:t>
      </w:r>
      <w:r w:rsidR="00050A53" w:rsidRPr="00050A53">
        <w:rPr>
          <w:rFonts w:asciiTheme="majorBidi" w:hAnsiTheme="majorBidi" w:cs="Times New Roman"/>
          <w:sz w:val="28"/>
          <w:szCs w:val="28"/>
          <w:rtl/>
          <w:lang w:val="en-US"/>
        </w:rPr>
        <w:t>التعاون</w:t>
      </w:r>
      <w:r w:rsidR="00050A53" w:rsidRPr="00050A53">
        <w:rPr>
          <w:rFonts w:asciiTheme="majorBidi" w:hAnsiTheme="majorBidi" w:cstheme="majorBidi"/>
          <w:sz w:val="28"/>
          <w:szCs w:val="28"/>
          <w:rtl/>
          <w:lang w:val="en-US"/>
        </w:rPr>
        <w:t xml:space="preserve"> الإسلامي 18.1٪ من بذور القطن </w:t>
      </w:r>
      <w:r w:rsidR="00050A53">
        <w:rPr>
          <w:rFonts w:asciiTheme="majorBidi" w:hAnsiTheme="majorBidi" w:cstheme="majorBidi" w:hint="cs"/>
          <w:sz w:val="28"/>
          <w:szCs w:val="28"/>
          <w:rtl/>
          <w:lang w:val="en-US"/>
        </w:rPr>
        <w:t>وهي</w:t>
      </w:r>
      <w:r w:rsidR="00050A53" w:rsidRPr="00050A53">
        <w:rPr>
          <w:rFonts w:asciiTheme="majorBidi" w:hAnsiTheme="majorBidi" w:cstheme="majorBidi"/>
          <w:sz w:val="28"/>
          <w:szCs w:val="28"/>
          <w:rtl/>
          <w:lang w:val="en-US"/>
        </w:rPr>
        <w:t xml:space="preserve"> تمثل 20.6٪ من إجمالي إنتاج زيت بذور القطن</w:t>
      </w:r>
      <w:r w:rsidR="00050A53">
        <w:rPr>
          <w:rFonts w:asciiTheme="majorBidi" w:hAnsiTheme="majorBidi" w:cstheme="majorBidi" w:hint="cs"/>
          <w:sz w:val="28"/>
          <w:szCs w:val="28"/>
          <w:rtl/>
          <w:lang w:val="en-US"/>
        </w:rPr>
        <w:t xml:space="preserve">, </w:t>
      </w:r>
      <w:r w:rsidR="00050A53" w:rsidRPr="00050A53">
        <w:rPr>
          <w:rFonts w:asciiTheme="majorBidi" w:hAnsiTheme="majorBidi" w:cstheme="majorBidi"/>
          <w:sz w:val="28"/>
          <w:szCs w:val="28"/>
          <w:rtl/>
          <w:lang w:val="en-US"/>
        </w:rPr>
        <w:t xml:space="preserve"> </w:t>
      </w:r>
      <w:r>
        <w:rPr>
          <w:rFonts w:asciiTheme="majorBidi" w:hAnsiTheme="majorBidi" w:cstheme="majorBidi" w:hint="cs"/>
          <w:sz w:val="28"/>
          <w:szCs w:val="28"/>
          <w:rtl/>
          <w:lang w:val="en-US"/>
        </w:rPr>
        <w:t>و</w:t>
      </w:r>
      <w:r w:rsidR="00050A53" w:rsidRPr="00050A53">
        <w:rPr>
          <w:rFonts w:asciiTheme="majorBidi" w:hAnsiTheme="majorBidi" w:cstheme="majorBidi"/>
          <w:sz w:val="28"/>
          <w:szCs w:val="28"/>
          <w:rtl/>
          <w:lang w:val="en-US"/>
        </w:rPr>
        <w:t>من ناحية أخرى يبدو أن دول منظمة التعاون الإسلامي كمجموعة تفقد حصتها في معالجة منتجات الزيتون والحليب</w:t>
      </w:r>
      <w:r w:rsidR="00050A53">
        <w:rPr>
          <w:rFonts w:asciiTheme="majorBidi" w:hAnsiTheme="majorBidi" w:cstheme="majorBidi" w:hint="cs"/>
          <w:sz w:val="28"/>
          <w:szCs w:val="28"/>
          <w:rtl/>
          <w:lang w:val="en-US"/>
        </w:rPr>
        <w:t xml:space="preserve">, </w:t>
      </w:r>
      <w:r w:rsidR="00050A53" w:rsidRPr="00050A53">
        <w:rPr>
          <w:rFonts w:asciiTheme="majorBidi" w:hAnsiTheme="majorBidi" w:cstheme="majorBidi"/>
          <w:sz w:val="28"/>
          <w:szCs w:val="28"/>
          <w:rtl/>
          <w:lang w:val="en-US"/>
        </w:rPr>
        <w:t xml:space="preserve"> في حين أنها ت</w:t>
      </w:r>
      <w:r w:rsidR="00844EEC">
        <w:rPr>
          <w:rFonts w:asciiTheme="majorBidi" w:hAnsiTheme="majorBidi" w:cstheme="majorBidi" w:hint="cs"/>
          <w:sz w:val="28"/>
          <w:szCs w:val="28"/>
          <w:rtl/>
          <w:lang w:val="en-US"/>
        </w:rPr>
        <w:t>نتج</w:t>
      </w:r>
      <w:r w:rsidR="00050A53" w:rsidRPr="00050A53">
        <w:rPr>
          <w:rFonts w:asciiTheme="majorBidi" w:hAnsiTheme="majorBidi" w:cstheme="majorBidi"/>
          <w:sz w:val="28"/>
          <w:szCs w:val="28"/>
          <w:rtl/>
          <w:lang w:val="en-US"/>
        </w:rPr>
        <w:t xml:space="preserve"> 29.6 ٪ من إجمالي إنتاج الزيتون </w:t>
      </w:r>
      <w:r w:rsidR="00050A53">
        <w:rPr>
          <w:rFonts w:asciiTheme="majorBidi" w:hAnsiTheme="majorBidi" w:cstheme="majorBidi" w:hint="cs"/>
          <w:sz w:val="28"/>
          <w:szCs w:val="28"/>
          <w:rtl/>
          <w:lang w:val="en-US"/>
        </w:rPr>
        <w:t>,</w:t>
      </w:r>
      <w:r w:rsidR="00050A53" w:rsidRPr="00050A53">
        <w:rPr>
          <w:rFonts w:asciiTheme="majorBidi" w:hAnsiTheme="majorBidi" w:cstheme="majorBidi"/>
          <w:sz w:val="28"/>
          <w:szCs w:val="28"/>
          <w:rtl/>
          <w:lang w:val="en-US"/>
        </w:rPr>
        <w:t xml:space="preserve"> إلا أنها تمثل 28.1 ٪ فقط من زيت الزيتون</w:t>
      </w:r>
      <w:r w:rsidR="00050A53">
        <w:rPr>
          <w:rFonts w:asciiTheme="majorBidi" w:hAnsiTheme="majorBidi" w:cstheme="majorBidi" w:hint="cs"/>
          <w:sz w:val="28"/>
          <w:szCs w:val="28"/>
          <w:rtl/>
          <w:lang w:val="en-US"/>
        </w:rPr>
        <w:t xml:space="preserve">, </w:t>
      </w:r>
      <w:r w:rsidR="00050A53" w:rsidRPr="00050A53">
        <w:rPr>
          <w:rFonts w:asciiTheme="majorBidi" w:hAnsiTheme="majorBidi" w:cstheme="majorBidi"/>
          <w:sz w:val="28"/>
          <w:szCs w:val="28"/>
          <w:rtl/>
          <w:lang w:val="en-US"/>
        </w:rPr>
        <w:t xml:space="preserve"> وبالمثل تمثل دول منظمة التعاون الإسلامي 15.8 ٪ من إجمالي إنتاج الحليب </w:t>
      </w:r>
      <w:r w:rsidR="00844EEC">
        <w:rPr>
          <w:rFonts w:asciiTheme="majorBidi" w:hAnsiTheme="majorBidi" w:cstheme="majorBidi" w:hint="cs"/>
          <w:sz w:val="28"/>
          <w:szCs w:val="28"/>
          <w:rtl/>
          <w:lang w:val="en-US"/>
        </w:rPr>
        <w:t>,</w:t>
      </w:r>
      <w:r w:rsidR="00050A53" w:rsidRPr="00050A53">
        <w:rPr>
          <w:rFonts w:asciiTheme="majorBidi" w:hAnsiTheme="majorBidi" w:cstheme="majorBidi"/>
          <w:sz w:val="28"/>
          <w:szCs w:val="28"/>
          <w:rtl/>
          <w:lang w:val="en-US"/>
        </w:rPr>
        <w:t xml:space="preserve"> إلا أنها </w:t>
      </w:r>
      <w:r w:rsidR="00844EEC">
        <w:rPr>
          <w:rFonts w:asciiTheme="majorBidi" w:hAnsiTheme="majorBidi" w:cstheme="majorBidi" w:hint="cs"/>
          <w:sz w:val="28"/>
          <w:szCs w:val="28"/>
          <w:rtl/>
          <w:lang w:val="en-US"/>
        </w:rPr>
        <w:t>تمنتج</w:t>
      </w:r>
      <w:r w:rsidR="00050A53" w:rsidRPr="00050A53">
        <w:rPr>
          <w:rFonts w:asciiTheme="majorBidi" w:hAnsiTheme="majorBidi" w:cstheme="majorBidi"/>
          <w:sz w:val="28"/>
          <w:szCs w:val="28"/>
          <w:rtl/>
          <w:lang w:val="en-US"/>
        </w:rPr>
        <w:t xml:space="preserve"> فقط 9.1 ٪ من إنتاج الجبن والزبدة في العالم.</w:t>
      </w:r>
      <w:r w:rsidR="00E04ADE">
        <w:rPr>
          <w:rFonts w:asciiTheme="majorBidi" w:hAnsiTheme="majorBidi" w:cstheme="majorBidi" w:hint="cs"/>
          <w:sz w:val="28"/>
          <w:szCs w:val="28"/>
          <w:vertAlign w:val="superscript"/>
          <w:rtl/>
          <w:lang w:val="en-US"/>
        </w:rPr>
        <w:t>1</w:t>
      </w:r>
    </w:p>
    <w:p w14:paraId="2CDC4CE6" w14:textId="0F7D8EDD" w:rsidR="00844EEC" w:rsidRPr="00844EEC" w:rsidRDefault="00844EEC" w:rsidP="00844EEC">
      <w:pPr>
        <w:pStyle w:val="a3"/>
        <w:bidi/>
        <w:spacing w:line="360" w:lineRule="auto"/>
        <w:ind w:left="425"/>
        <w:rPr>
          <w:rFonts w:asciiTheme="majorBidi" w:hAnsiTheme="majorBidi" w:cstheme="majorBidi"/>
          <w:b/>
          <w:bCs/>
          <w:sz w:val="28"/>
          <w:szCs w:val="28"/>
          <w:rtl/>
          <w:lang w:val="en-US"/>
        </w:rPr>
      </w:pPr>
      <w:r w:rsidRPr="00844EEC">
        <w:rPr>
          <w:rFonts w:asciiTheme="majorBidi" w:hAnsiTheme="majorBidi" w:cs="Times New Roman"/>
          <w:b/>
          <w:bCs/>
          <w:sz w:val="28"/>
          <w:szCs w:val="28"/>
          <w:rtl/>
          <w:lang w:val="en-US"/>
        </w:rPr>
        <w:t>تطوير سلسلة القيمة لقطاع الأغذية الزراعية</w:t>
      </w:r>
      <w:r w:rsidRPr="00844EEC">
        <w:rPr>
          <w:rFonts w:asciiTheme="majorBidi" w:hAnsiTheme="majorBidi" w:cs="Times New Roman" w:hint="cs"/>
          <w:b/>
          <w:bCs/>
          <w:sz w:val="28"/>
          <w:szCs w:val="28"/>
          <w:rtl/>
          <w:lang w:val="en-US"/>
        </w:rPr>
        <w:t>:</w:t>
      </w:r>
    </w:p>
    <w:p w14:paraId="2BF77AB3" w14:textId="7DAC3B5B" w:rsidR="00844EEC" w:rsidRDefault="008B30B4" w:rsidP="00844EEC">
      <w:pPr>
        <w:pStyle w:val="a3"/>
        <w:bidi/>
        <w:spacing w:line="360" w:lineRule="auto"/>
        <w:ind w:left="425"/>
        <w:jc w:val="both"/>
        <w:rPr>
          <w:rFonts w:asciiTheme="majorBidi" w:hAnsiTheme="majorBidi" w:cs="Times New Roman"/>
          <w:sz w:val="28"/>
          <w:szCs w:val="28"/>
          <w:rtl/>
          <w:lang w:val="en-US"/>
        </w:rPr>
      </w:pPr>
      <w:r>
        <w:rPr>
          <w:rFonts w:asciiTheme="majorBidi" w:hAnsiTheme="majorBidi" w:cs="Times New Roman" w:hint="cs"/>
          <w:sz w:val="28"/>
          <w:szCs w:val="28"/>
          <w:rtl/>
          <w:lang w:val="en-US"/>
        </w:rPr>
        <w:t>و</w:t>
      </w:r>
      <w:r w:rsidR="00844EEC" w:rsidRPr="00844EEC">
        <w:rPr>
          <w:rFonts w:asciiTheme="majorBidi" w:hAnsiTheme="majorBidi" w:cs="Times New Roman"/>
          <w:sz w:val="28"/>
          <w:szCs w:val="28"/>
          <w:rtl/>
          <w:lang w:val="en-US"/>
        </w:rPr>
        <w:t xml:space="preserve">بالنسبة لمعظم المنتجات الزراعية في البلدان الأعضاء في منظمة التعاون الإسلامي </w:t>
      </w:r>
      <w:r w:rsidR="00844EEC">
        <w:rPr>
          <w:rFonts w:asciiTheme="majorBidi" w:hAnsiTheme="majorBidi" w:cs="Times New Roman" w:hint="cs"/>
          <w:sz w:val="28"/>
          <w:szCs w:val="28"/>
          <w:rtl/>
          <w:lang w:val="en-US"/>
        </w:rPr>
        <w:t>,</w:t>
      </w:r>
      <w:r w:rsidR="00844EEC" w:rsidRPr="00844EEC">
        <w:rPr>
          <w:rFonts w:asciiTheme="majorBidi" w:hAnsiTheme="majorBidi" w:cs="Times New Roman"/>
          <w:sz w:val="28"/>
          <w:szCs w:val="28"/>
          <w:rtl/>
          <w:lang w:val="en-US"/>
        </w:rPr>
        <w:t xml:space="preserve"> تظل سلاسل القيمة محلية بشكل </w:t>
      </w:r>
      <w:r w:rsidR="00844EEC">
        <w:rPr>
          <w:rFonts w:asciiTheme="majorBidi" w:hAnsiTheme="majorBidi" w:cs="Times New Roman" w:hint="cs"/>
          <w:sz w:val="28"/>
          <w:szCs w:val="28"/>
          <w:rtl/>
          <w:lang w:val="en-US"/>
        </w:rPr>
        <w:t>كبير</w:t>
      </w:r>
      <w:r w:rsidR="00844EEC" w:rsidRPr="00844EEC">
        <w:rPr>
          <w:rFonts w:asciiTheme="majorBidi" w:hAnsiTheme="majorBidi" w:cs="Times New Roman"/>
          <w:sz w:val="28"/>
          <w:szCs w:val="28"/>
          <w:rtl/>
          <w:lang w:val="en-US"/>
        </w:rPr>
        <w:t xml:space="preserve"> ولا تمتد إلى الأسواق الدولية</w:t>
      </w:r>
      <w:r w:rsidR="00844EEC">
        <w:rPr>
          <w:rFonts w:asciiTheme="majorBidi" w:hAnsiTheme="majorBidi" w:cs="Times New Roman" w:hint="cs"/>
          <w:sz w:val="28"/>
          <w:szCs w:val="28"/>
          <w:rtl/>
          <w:lang w:val="en-US"/>
        </w:rPr>
        <w:t>,</w:t>
      </w:r>
      <w:r w:rsidR="00844EEC" w:rsidRPr="00844EEC">
        <w:rPr>
          <w:rFonts w:asciiTheme="majorBidi" w:hAnsiTheme="majorBidi" w:cs="Times New Roman"/>
          <w:sz w:val="28"/>
          <w:szCs w:val="28"/>
          <w:rtl/>
          <w:lang w:val="en-US"/>
        </w:rPr>
        <w:t xml:space="preserve"> </w:t>
      </w:r>
      <w:r w:rsidR="00844EEC">
        <w:rPr>
          <w:rFonts w:asciiTheme="majorBidi" w:hAnsiTheme="majorBidi" w:cs="Times New Roman" w:hint="cs"/>
          <w:sz w:val="28"/>
          <w:szCs w:val="28"/>
          <w:rtl/>
          <w:lang w:val="en-US"/>
        </w:rPr>
        <w:t>و</w:t>
      </w:r>
      <w:r w:rsidR="00844EEC" w:rsidRPr="00844EEC">
        <w:rPr>
          <w:rFonts w:asciiTheme="majorBidi" w:hAnsiTheme="majorBidi" w:cs="Times New Roman"/>
          <w:sz w:val="28"/>
          <w:szCs w:val="28"/>
          <w:rtl/>
          <w:lang w:val="en-US"/>
        </w:rPr>
        <w:t xml:space="preserve">إحدى المشاكل الرئيسية لتعزيز سلاسل القيمة الزراعية في دول منظمة التعاون الإسلامي هي الافتقار إلى معايير </w:t>
      </w:r>
      <w:r w:rsidR="00844EEC">
        <w:rPr>
          <w:rFonts w:asciiTheme="majorBidi" w:hAnsiTheme="majorBidi" w:cs="Times New Roman" w:hint="cs"/>
          <w:sz w:val="28"/>
          <w:szCs w:val="28"/>
          <w:rtl/>
          <w:lang w:val="en-US"/>
        </w:rPr>
        <w:t>ا</w:t>
      </w:r>
      <w:r w:rsidR="00844EEC" w:rsidRPr="00844EEC">
        <w:rPr>
          <w:rFonts w:asciiTheme="majorBidi" w:hAnsiTheme="majorBidi" w:cs="Times New Roman"/>
          <w:sz w:val="28"/>
          <w:szCs w:val="28"/>
          <w:rtl/>
          <w:lang w:val="en-US"/>
        </w:rPr>
        <w:t xml:space="preserve">لسلامة وجودة الأغذية أو </w:t>
      </w:r>
      <w:r w:rsidR="00844EEC">
        <w:rPr>
          <w:rFonts w:asciiTheme="majorBidi" w:hAnsiTheme="majorBidi" w:cs="Times New Roman" w:hint="cs"/>
          <w:sz w:val="28"/>
          <w:szCs w:val="28"/>
          <w:rtl/>
          <w:lang w:val="en-US"/>
        </w:rPr>
        <w:t>ب</w:t>
      </w:r>
      <w:r w:rsidR="00844EEC" w:rsidRPr="00844EEC">
        <w:rPr>
          <w:rFonts w:asciiTheme="majorBidi" w:hAnsiTheme="majorBidi" w:cs="Times New Roman"/>
          <w:sz w:val="28"/>
          <w:szCs w:val="28"/>
          <w:rtl/>
          <w:lang w:val="en-US"/>
        </w:rPr>
        <w:t xml:space="preserve">مستويات منخفضة </w:t>
      </w:r>
      <w:r w:rsidR="00844EEC">
        <w:rPr>
          <w:rFonts w:asciiTheme="majorBidi" w:hAnsiTheme="majorBidi" w:cs="Times New Roman" w:hint="cs"/>
          <w:sz w:val="28"/>
          <w:szCs w:val="28"/>
          <w:rtl/>
          <w:lang w:val="en-US"/>
        </w:rPr>
        <w:t>بالنسبة</w:t>
      </w:r>
      <w:r w:rsidR="00844EEC" w:rsidRPr="00844EEC">
        <w:rPr>
          <w:rFonts w:asciiTheme="majorBidi" w:hAnsiTheme="majorBidi" w:cs="Times New Roman"/>
          <w:sz w:val="28"/>
          <w:szCs w:val="28"/>
          <w:rtl/>
          <w:lang w:val="en-US"/>
        </w:rPr>
        <w:t xml:space="preserve"> للمعايير. </w:t>
      </w:r>
      <w:r w:rsidR="00844EEC">
        <w:rPr>
          <w:rFonts w:asciiTheme="majorBidi" w:hAnsiTheme="majorBidi" w:cs="Times New Roman" w:hint="cs"/>
          <w:sz w:val="28"/>
          <w:szCs w:val="28"/>
          <w:rtl/>
          <w:lang w:val="en-US"/>
        </w:rPr>
        <w:t xml:space="preserve"> </w:t>
      </w:r>
      <w:r>
        <w:rPr>
          <w:rFonts w:asciiTheme="majorBidi" w:hAnsiTheme="majorBidi" w:cs="Times New Roman" w:hint="cs"/>
          <w:sz w:val="28"/>
          <w:szCs w:val="28"/>
          <w:rtl/>
          <w:lang w:val="en-US"/>
        </w:rPr>
        <w:t>و</w:t>
      </w:r>
      <w:r w:rsidR="00844EEC" w:rsidRPr="00844EEC">
        <w:rPr>
          <w:rFonts w:asciiTheme="majorBidi" w:hAnsiTheme="majorBidi" w:cs="Times New Roman"/>
          <w:sz w:val="28"/>
          <w:szCs w:val="28"/>
          <w:rtl/>
          <w:lang w:val="en-US"/>
        </w:rPr>
        <w:t>يمنع عدم تجانس معايير جودة الغذاء المنتجين من دخول السوق الدولية</w:t>
      </w:r>
      <w:r w:rsidR="00844EEC">
        <w:rPr>
          <w:rFonts w:asciiTheme="majorBidi" w:hAnsiTheme="majorBidi" w:cs="Times New Roman" w:hint="cs"/>
          <w:sz w:val="28"/>
          <w:szCs w:val="28"/>
          <w:rtl/>
          <w:lang w:val="en-US"/>
        </w:rPr>
        <w:t>,</w:t>
      </w:r>
      <w:r w:rsidR="00844EEC" w:rsidRPr="00844EEC">
        <w:rPr>
          <w:rFonts w:asciiTheme="majorBidi" w:hAnsiTheme="majorBidi" w:cs="Times New Roman"/>
          <w:sz w:val="28"/>
          <w:szCs w:val="28"/>
          <w:rtl/>
          <w:lang w:val="en-US"/>
        </w:rPr>
        <w:t xml:space="preserve"> باستثناء هذا فإن البلدان الأعضاء في منظمة التعاون الإسلامي لديها بنية تحتية زراعية ضعيفة نسبيًا </w:t>
      </w:r>
      <w:r w:rsidR="00844EEC">
        <w:rPr>
          <w:rFonts w:asciiTheme="majorBidi" w:hAnsiTheme="majorBidi" w:cs="Times New Roman" w:hint="cs"/>
          <w:sz w:val="28"/>
          <w:szCs w:val="28"/>
          <w:rtl/>
          <w:lang w:val="en-US"/>
        </w:rPr>
        <w:t>و</w:t>
      </w:r>
      <w:r w:rsidR="00844EEC" w:rsidRPr="00844EEC">
        <w:rPr>
          <w:rFonts w:asciiTheme="majorBidi" w:hAnsiTheme="majorBidi" w:cs="Times New Roman"/>
          <w:sz w:val="28"/>
          <w:szCs w:val="28"/>
          <w:rtl/>
          <w:lang w:val="en-US"/>
        </w:rPr>
        <w:t xml:space="preserve"> خاصة من حيث مرافق التخزين ووسائل النقل مما يؤدي إلى ارتفاع التكاليف وخسائر عالية بعد الحصاد ويعيق وصول صغار المزارعين إلى ال</w:t>
      </w:r>
      <w:r w:rsidR="00844EEC">
        <w:rPr>
          <w:rFonts w:asciiTheme="majorBidi" w:hAnsiTheme="majorBidi" w:cs="Times New Roman" w:hint="cs"/>
          <w:sz w:val="28"/>
          <w:szCs w:val="28"/>
          <w:rtl/>
          <w:lang w:val="en-US"/>
        </w:rPr>
        <w:t>ا</w:t>
      </w:r>
      <w:r w:rsidR="00844EEC" w:rsidRPr="00844EEC">
        <w:rPr>
          <w:rFonts w:asciiTheme="majorBidi" w:hAnsiTheme="majorBidi" w:cs="Times New Roman"/>
          <w:sz w:val="28"/>
          <w:szCs w:val="28"/>
          <w:rtl/>
          <w:lang w:val="en-US"/>
        </w:rPr>
        <w:t>سو</w:t>
      </w:r>
      <w:r w:rsidR="00844EEC">
        <w:rPr>
          <w:rFonts w:asciiTheme="majorBidi" w:hAnsiTheme="majorBidi" w:cs="Times New Roman" w:hint="cs"/>
          <w:sz w:val="28"/>
          <w:szCs w:val="28"/>
          <w:rtl/>
          <w:lang w:val="en-US"/>
        </w:rPr>
        <w:t>ا</w:t>
      </w:r>
      <w:r w:rsidR="00844EEC" w:rsidRPr="00844EEC">
        <w:rPr>
          <w:rFonts w:asciiTheme="majorBidi" w:hAnsiTheme="majorBidi" w:cs="Times New Roman"/>
          <w:sz w:val="28"/>
          <w:szCs w:val="28"/>
          <w:rtl/>
          <w:lang w:val="en-US"/>
        </w:rPr>
        <w:t>ق</w:t>
      </w:r>
      <w:r w:rsidR="00844EEC">
        <w:rPr>
          <w:rFonts w:asciiTheme="majorBidi" w:hAnsiTheme="majorBidi" w:cs="Times New Roman" w:hint="cs"/>
          <w:sz w:val="28"/>
          <w:szCs w:val="28"/>
          <w:rtl/>
          <w:lang w:val="en-US"/>
        </w:rPr>
        <w:t xml:space="preserve">, </w:t>
      </w:r>
      <w:r w:rsidR="00844EEC" w:rsidRPr="00844EEC">
        <w:rPr>
          <w:rFonts w:asciiTheme="majorBidi" w:hAnsiTheme="majorBidi" w:cs="Times New Roman"/>
          <w:sz w:val="28"/>
          <w:szCs w:val="28"/>
          <w:rtl/>
          <w:lang w:val="en-US"/>
        </w:rPr>
        <w:t xml:space="preserve"> إن تقصير السلسلة بين المزارعين والمستخدمين النهائيين سيقلل من خسائر أغذية المزارع ويزيد من الأموال التي يتلقاها المنتجون مقابل المنتجات مع توقف الوسطاء  وتقليل وقت التلف وتقليل المخاطر المحتملة من </w:t>
      </w:r>
      <w:r w:rsidR="00844EEC">
        <w:rPr>
          <w:rFonts w:asciiTheme="majorBidi" w:hAnsiTheme="majorBidi" w:cs="Times New Roman" w:hint="cs"/>
          <w:sz w:val="28"/>
          <w:szCs w:val="28"/>
          <w:rtl/>
          <w:lang w:val="en-US"/>
        </w:rPr>
        <w:t>العدوى</w:t>
      </w:r>
      <w:r w:rsidR="00844EEC" w:rsidRPr="00844EEC">
        <w:rPr>
          <w:rFonts w:asciiTheme="majorBidi" w:hAnsiTheme="majorBidi" w:cs="Times New Roman"/>
          <w:sz w:val="28"/>
          <w:szCs w:val="28"/>
          <w:rtl/>
          <w:lang w:val="en-US"/>
        </w:rPr>
        <w:t>.</w:t>
      </w:r>
    </w:p>
    <w:p w14:paraId="6A3A5894" w14:textId="45F226B1" w:rsidR="00844EEC" w:rsidRPr="00B027CD" w:rsidRDefault="00844EEC" w:rsidP="00B027CD">
      <w:pPr>
        <w:pStyle w:val="a3"/>
        <w:bidi/>
        <w:spacing w:line="360" w:lineRule="auto"/>
        <w:ind w:left="425"/>
        <w:jc w:val="both"/>
        <w:rPr>
          <w:rFonts w:asciiTheme="majorBidi" w:hAnsiTheme="majorBidi" w:cstheme="majorBidi"/>
          <w:b/>
          <w:bCs/>
          <w:sz w:val="28"/>
          <w:szCs w:val="28"/>
          <w:rtl/>
          <w:lang w:val="en-US"/>
        </w:rPr>
      </w:pPr>
      <w:r w:rsidRPr="00B027CD">
        <w:rPr>
          <w:rFonts w:asciiTheme="majorBidi" w:hAnsiTheme="majorBidi" w:cs="Times New Roman"/>
          <w:b/>
          <w:bCs/>
          <w:sz w:val="28"/>
          <w:szCs w:val="28"/>
          <w:rtl/>
          <w:lang w:val="en-US"/>
        </w:rPr>
        <w:t>التجارة البينية لمنظمة ال</w:t>
      </w:r>
      <w:r w:rsidR="00B027CD" w:rsidRPr="00B027CD">
        <w:rPr>
          <w:rFonts w:asciiTheme="majorBidi" w:hAnsiTheme="majorBidi" w:cs="Times New Roman" w:hint="cs"/>
          <w:b/>
          <w:bCs/>
          <w:sz w:val="28"/>
          <w:szCs w:val="28"/>
          <w:rtl/>
          <w:lang w:val="en-US"/>
        </w:rPr>
        <w:t>تعاون</w:t>
      </w:r>
      <w:r w:rsidRPr="00B027CD">
        <w:rPr>
          <w:rFonts w:asciiTheme="majorBidi" w:hAnsiTheme="majorBidi" w:cs="Times New Roman"/>
          <w:b/>
          <w:bCs/>
          <w:sz w:val="28"/>
          <w:szCs w:val="28"/>
          <w:rtl/>
          <w:lang w:val="en-US"/>
        </w:rPr>
        <w:t xml:space="preserve"> الإسلامي والاستثمار في قطاع </w:t>
      </w:r>
      <w:r w:rsidR="00B027CD" w:rsidRPr="00B027CD">
        <w:rPr>
          <w:rFonts w:asciiTheme="majorBidi" w:hAnsiTheme="majorBidi" w:cs="Times New Roman" w:hint="cs"/>
          <w:b/>
          <w:bCs/>
          <w:sz w:val="28"/>
          <w:szCs w:val="28"/>
          <w:rtl/>
          <w:lang w:val="en-US"/>
        </w:rPr>
        <w:t>صناعة</w:t>
      </w:r>
      <w:r w:rsidRPr="00B027CD">
        <w:rPr>
          <w:rFonts w:asciiTheme="majorBidi" w:hAnsiTheme="majorBidi" w:cs="Times New Roman"/>
          <w:b/>
          <w:bCs/>
          <w:sz w:val="28"/>
          <w:szCs w:val="28"/>
          <w:rtl/>
          <w:lang w:val="en-US"/>
        </w:rPr>
        <w:t xml:space="preserve"> الأغذية الزراعية</w:t>
      </w:r>
      <w:r w:rsidR="00B027CD" w:rsidRPr="00B027CD">
        <w:rPr>
          <w:rFonts w:asciiTheme="majorBidi" w:hAnsiTheme="majorBidi" w:cs="Times New Roman" w:hint="cs"/>
          <w:b/>
          <w:bCs/>
          <w:sz w:val="28"/>
          <w:szCs w:val="28"/>
          <w:rtl/>
          <w:lang w:val="en-US"/>
        </w:rPr>
        <w:t>:</w:t>
      </w:r>
    </w:p>
    <w:p w14:paraId="02E97644" w14:textId="77777777" w:rsidR="00E04ADE" w:rsidRDefault="00844EEC" w:rsidP="00B027CD">
      <w:pPr>
        <w:pStyle w:val="a3"/>
        <w:bidi/>
        <w:spacing w:line="360" w:lineRule="auto"/>
        <w:ind w:left="425"/>
        <w:jc w:val="both"/>
        <w:rPr>
          <w:rFonts w:asciiTheme="majorBidi" w:hAnsiTheme="majorBidi" w:cs="Times New Roman"/>
          <w:sz w:val="28"/>
          <w:szCs w:val="28"/>
          <w:rtl/>
          <w:lang w:val="en-US"/>
        </w:rPr>
      </w:pPr>
      <w:r w:rsidRPr="00844EEC">
        <w:rPr>
          <w:rFonts w:asciiTheme="majorBidi" w:hAnsiTheme="majorBidi" w:cs="Times New Roman"/>
          <w:sz w:val="28"/>
          <w:szCs w:val="28"/>
          <w:rtl/>
          <w:lang w:val="en-US"/>
        </w:rPr>
        <w:t xml:space="preserve">إن تكاليف التجارة بين الدول الأعضاء في منظمة </w:t>
      </w:r>
      <w:r w:rsidR="00B027CD" w:rsidRPr="00B027CD">
        <w:rPr>
          <w:rFonts w:asciiTheme="majorBidi" w:hAnsiTheme="majorBidi" w:cs="Times New Roman"/>
          <w:sz w:val="28"/>
          <w:szCs w:val="28"/>
          <w:rtl/>
          <w:lang w:val="en-US"/>
        </w:rPr>
        <w:t>التعاون</w:t>
      </w:r>
      <w:r w:rsidRPr="00844EEC">
        <w:rPr>
          <w:rFonts w:asciiTheme="majorBidi" w:hAnsiTheme="majorBidi" w:cs="Times New Roman"/>
          <w:sz w:val="28"/>
          <w:szCs w:val="28"/>
          <w:rtl/>
          <w:lang w:val="en-US"/>
        </w:rPr>
        <w:t xml:space="preserve"> الإسلامي أقل من تكاليف التجارة بين منظمة </w:t>
      </w:r>
    </w:p>
    <w:p w14:paraId="05552B29" w14:textId="3544C68A" w:rsidR="00E04ADE" w:rsidRPr="00E04ADE" w:rsidRDefault="00E04ADE" w:rsidP="00E04ADE">
      <w:pPr>
        <w:pStyle w:val="a3"/>
        <w:spacing w:line="360" w:lineRule="auto"/>
        <w:ind w:left="425"/>
        <w:jc w:val="both"/>
        <w:rPr>
          <w:rFonts w:asciiTheme="majorBidi" w:hAnsiTheme="majorBidi" w:cs="Times New Roman"/>
          <w:sz w:val="18"/>
          <w:szCs w:val="18"/>
          <w:rtl/>
          <w:lang w:val="en-US"/>
        </w:rPr>
      </w:pPr>
      <w:r>
        <w:rPr>
          <w:rFonts w:asciiTheme="majorBidi" w:hAnsiTheme="majorBidi" w:cs="Times New Roman" w:hint="cs"/>
          <w:sz w:val="18"/>
          <w:szCs w:val="18"/>
          <w:rtl/>
          <w:lang w:val="en-US"/>
        </w:rPr>
        <w:t>___________________________________________________________________________________________________</w:t>
      </w:r>
      <w:r w:rsidRPr="00E04ADE">
        <w:rPr>
          <w:rFonts w:asciiTheme="majorBidi" w:hAnsiTheme="majorBidi" w:cs="Times New Roman"/>
          <w:sz w:val="18"/>
          <w:szCs w:val="18"/>
          <w:rtl/>
          <w:lang w:val="en-US"/>
        </w:rPr>
        <w:t>1</w:t>
      </w:r>
      <w:r w:rsidRPr="00E04ADE">
        <w:rPr>
          <w:rFonts w:asciiTheme="majorBidi" w:hAnsiTheme="majorBidi" w:cs="Times New Roman"/>
          <w:sz w:val="18"/>
          <w:szCs w:val="18"/>
          <w:lang w:val="en-US"/>
        </w:rPr>
        <w:t>. Agriculture and Food Security in OIC countries, SESRIC, 2016</w:t>
      </w:r>
    </w:p>
    <w:p w14:paraId="1C7B74DE" w14:textId="0233C025" w:rsidR="00844EEC" w:rsidRPr="00586C71" w:rsidRDefault="00B027CD" w:rsidP="00E04ADE">
      <w:pPr>
        <w:pStyle w:val="a3"/>
        <w:bidi/>
        <w:spacing w:line="360" w:lineRule="auto"/>
        <w:ind w:left="425"/>
        <w:jc w:val="both"/>
        <w:rPr>
          <w:rFonts w:asciiTheme="majorBidi" w:hAnsiTheme="majorBidi" w:cstheme="majorBidi"/>
          <w:sz w:val="28"/>
          <w:szCs w:val="28"/>
          <w:vertAlign w:val="superscript"/>
          <w:rtl/>
          <w:lang w:val="en-US"/>
        </w:rPr>
      </w:pPr>
      <w:r w:rsidRPr="00B027CD">
        <w:rPr>
          <w:rFonts w:asciiTheme="majorBidi" w:hAnsiTheme="majorBidi" w:cs="Times New Roman"/>
          <w:sz w:val="28"/>
          <w:szCs w:val="28"/>
          <w:rtl/>
          <w:lang w:val="en-US"/>
        </w:rPr>
        <w:lastRenderedPageBreak/>
        <w:t>التعاون</w:t>
      </w:r>
      <w:r w:rsidR="00844EEC" w:rsidRPr="00844EEC">
        <w:rPr>
          <w:rFonts w:asciiTheme="majorBidi" w:hAnsiTheme="majorBidi" w:cs="Times New Roman"/>
          <w:sz w:val="28"/>
          <w:szCs w:val="28"/>
          <w:rtl/>
          <w:lang w:val="en-US"/>
        </w:rPr>
        <w:t xml:space="preserve"> الإسلامي والدول النامية الأخرى </w:t>
      </w:r>
      <w:r>
        <w:rPr>
          <w:rFonts w:asciiTheme="majorBidi" w:hAnsiTheme="majorBidi" w:cs="Times New Roman" w:hint="cs"/>
          <w:sz w:val="28"/>
          <w:szCs w:val="28"/>
          <w:rtl/>
          <w:lang w:val="en-US"/>
        </w:rPr>
        <w:t>,</w:t>
      </w:r>
      <w:r w:rsidR="00844EEC" w:rsidRPr="00844EEC">
        <w:rPr>
          <w:rFonts w:asciiTheme="majorBidi" w:hAnsiTheme="majorBidi" w:cs="Times New Roman"/>
          <w:sz w:val="28"/>
          <w:szCs w:val="28"/>
          <w:rtl/>
          <w:lang w:val="en-US"/>
        </w:rPr>
        <w:t xml:space="preserve"> ولكنها أعلى بكثير من تكاليف التجارة بين منظمة </w:t>
      </w:r>
      <w:r w:rsidRPr="00B027CD">
        <w:rPr>
          <w:rFonts w:asciiTheme="majorBidi" w:hAnsiTheme="majorBidi" w:cs="Times New Roman"/>
          <w:sz w:val="28"/>
          <w:szCs w:val="28"/>
          <w:rtl/>
          <w:lang w:val="en-US"/>
        </w:rPr>
        <w:t>التعاون</w:t>
      </w:r>
      <w:r w:rsidR="00844EEC" w:rsidRPr="00844EEC">
        <w:rPr>
          <w:rFonts w:asciiTheme="majorBidi" w:hAnsiTheme="majorBidi" w:cs="Times New Roman"/>
          <w:sz w:val="28"/>
          <w:szCs w:val="28"/>
          <w:rtl/>
          <w:lang w:val="en-US"/>
        </w:rPr>
        <w:t xml:space="preserve"> الإسلامي والدول المتقدمة</w:t>
      </w:r>
      <w:r>
        <w:rPr>
          <w:rFonts w:asciiTheme="majorBidi" w:hAnsiTheme="majorBidi" w:cs="Times New Roman" w:hint="cs"/>
          <w:sz w:val="28"/>
          <w:szCs w:val="28"/>
          <w:rtl/>
          <w:lang w:val="en-US"/>
        </w:rPr>
        <w:t>,</w:t>
      </w:r>
      <w:r w:rsidR="00844EEC" w:rsidRPr="00844EEC">
        <w:rPr>
          <w:rFonts w:asciiTheme="majorBidi" w:hAnsiTheme="majorBidi" w:cs="Times New Roman"/>
          <w:sz w:val="28"/>
          <w:szCs w:val="28"/>
          <w:rtl/>
          <w:lang w:val="en-US"/>
        </w:rPr>
        <w:t xml:space="preserve"> على الرغم من الجهود الكبيرة التي بذلتها الدول الأعضاء والأمانة العامة لمنظمة </w:t>
      </w:r>
      <w:r w:rsidRPr="00B027CD">
        <w:rPr>
          <w:rFonts w:asciiTheme="majorBidi" w:hAnsiTheme="majorBidi" w:cs="Times New Roman"/>
          <w:sz w:val="28"/>
          <w:szCs w:val="28"/>
          <w:rtl/>
          <w:lang w:val="en-US"/>
        </w:rPr>
        <w:t>التعاون</w:t>
      </w:r>
      <w:r w:rsidR="00844EEC" w:rsidRPr="00844EEC">
        <w:rPr>
          <w:rFonts w:asciiTheme="majorBidi" w:hAnsiTheme="majorBidi" w:cs="Times New Roman"/>
          <w:sz w:val="28"/>
          <w:szCs w:val="28"/>
          <w:rtl/>
          <w:lang w:val="en-US"/>
        </w:rPr>
        <w:t xml:space="preserve"> الإسلامي ومؤسساتها لتعزيز التجارة داخل منظمة </w:t>
      </w:r>
      <w:r w:rsidRPr="00B027CD">
        <w:rPr>
          <w:rFonts w:asciiTheme="majorBidi" w:hAnsiTheme="majorBidi" w:cs="Times New Roman"/>
          <w:sz w:val="28"/>
          <w:szCs w:val="28"/>
          <w:rtl/>
          <w:lang w:val="en-US"/>
        </w:rPr>
        <w:t>التعاون</w:t>
      </w:r>
      <w:r w:rsidR="00844EEC" w:rsidRPr="00844EEC">
        <w:rPr>
          <w:rFonts w:asciiTheme="majorBidi" w:hAnsiTheme="majorBidi" w:cs="Times New Roman"/>
          <w:sz w:val="28"/>
          <w:szCs w:val="28"/>
          <w:rtl/>
          <w:lang w:val="en-US"/>
        </w:rPr>
        <w:t xml:space="preserve"> الإسلامي والحد من الاختناقات </w:t>
      </w:r>
      <w:r>
        <w:rPr>
          <w:rFonts w:asciiTheme="majorBidi" w:hAnsiTheme="majorBidi" w:cs="Times New Roman" w:hint="cs"/>
          <w:sz w:val="28"/>
          <w:szCs w:val="28"/>
          <w:rtl/>
          <w:lang w:val="en-US"/>
        </w:rPr>
        <w:t>, و</w:t>
      </w:r>
      <w:r w:rsidR="00844EEC" w:rsidRPr="00844EEC">
        <w:rPr>
          <w:rFonts w:asciiTheme="majorBidi" w:hAnsiTheme="majorBidi" w:cs="Times New Roman"/>
          <w:sz w:val="28"/>
          <w:szCs w:val="28"/>
          <w:rtl/>
          <w:lang w:val="en-US"/>
        </w:rPr>
        <w:t xml:space="preserve"> لا تزال هناك العديد من العقبات. </w:t>
      </w:r>
      <w:r>
        <w:rPr>
          <w:rFonts w:asciiTheme="majorBidi" w:hAnsiTheme="majorBidi" w:cs="Times New Roman" w:hint="cs"/>
          <w:sz w:val="28"/>
          <w:szCs w:val="28"/>
          <w:rtl/>
          <w:lang w:val="en-US"/>
        </w:rPr>
        <w:t xml:space="preserve"> </w:t>
      </w:r>
      <w:r w:rsidR="00844EEC" w:rsidRPr="00844EEC">
        <w:rPr>
          <w:rFonts w:asciiTheme="majorBidi" w:hAnsiTheme="majorBidi" w:cs="Times New Roman"/>
          <w:sz w:val="28"/>
          <w:szCs w:val="28"/>
          <w:rtl/>
          <w:lang w:val="en-US"/>
        </w:rPr>
        <w:t>وفقاً لأحدث دراسة أجراها المركز الإسلامي لتنمية التجارة  فإن الصعوبات التي تواجهها الشركات المصدرة تتعلق بخدمات الجمارك 76٪ ثم الجوانب اللوجستية والقانونية بنسبة 33٪ لكل منهما</w:t>
      </w:r>
      <w:r>
        <w:rPr>
          <w:rFonts w:asciiTheme="majorBidi" w:hAnsiTheme="majorBidi" w:cs="Times New Roman" w:hint="cs"/>
          <w:sz w:val="28"/>
          <w:szCs w:val="28"/>
          <w:rtl/>
          <w:lang w:val="en-US"/>
        </w:rPr>
        <w:t xml:space="preserve">, </w:t>
      </w:r>
      <w:r w:rsidR="00844EEC" w:rsidRPr="00844EEC">
        <w:rPr>
          <w:rFonts w:asciiTheme="majorBidi" w:hAnsiTheme="majorBidi" w:cs="Times New Roman"/>
          <w:sz w:val="28"/>
          <w:szCs w:val="28"/>
          <w:rtl/>
          <w:lang w:val="en-US"/>
        </w:rPr>
        <w:t xml:space="preserve"> </w:t>
      </w:r>
      <w:r>
        <w:rPr>
          <w:rFonts w:asciiTheme="majorBidi" w:hAnsiTheme="majorBidi" w:cs="Times New Roman" w:hint="cs"/>
          <w:sz w:val="28"/>
          <w:szCs w:val="28"/>
          <w:rtl/>
          <w:lang w:val="en-US"/>
        </w:rPr>
        <w:t>و</w:t>
      </w:r>
      <w:r w:rsidR="00844EEC" w:rsidRPr="00844EEC">
        <w:rPr>
          <w:rFonts w:asciiTheme="majorBidi" w:hAnsiTheme="majorBidi" w:cs="Times New Roman"/>
          <w:sz w:val="28"/>
          <w:szCs w:val="28"/>
          <w:rtl/>
          <w:lang w:val="en-US"/>
        </w:rPr>
        <w:t xml:space="preserve"> القضايا المالية 10 ٪ فقط.</w:t>
      </w:r>
      <w:r w:rsidR="00586C71">
        <w:rPr>
          <w:rFonts w:asciiTheme="majorBidi" w:hAnsiTheme="majorBidi" w:cs="Times New Roman"/>
          <w:sz w:val="28"/>
          <w:szCs w:val="28"/>
          <w:vertAlign w:val="superscript"/>
          <w:lang w:val="en-US"/>
        </w:rPr>
        <w:t>2</w:t>
      </w:r>
    </w:p>
    <w:p w14:paraId="24051B80" w14:textId="4CF27011" w:rsidR="00D718F7" w:rsidRPr="00D718F7" w:rsidRDefault="00D718F7" w:rsidP="00D718F7">
      <w:pPr>
        <w:pStyle w:val="a3"/>
        <w:bidi/>
        <w:spacing w:line="360" w:lineRule="auto"/>
        <w:ind w:left="425"/>
        <w:jc w:val="both"/>
        <w:rPr>
          <w:rFonts w:asciiTheme="majorBidi" w:hAnsiTheme="majorBidi" w:cstheme="majorBidi"/>
          <w:b/>
          <w:bCs/>
          <w:sz w:val="28"/>
          <w:szCs w:val="28"/>
          <w:rtl/>
          <w:lang w:val="en-US"/>
        </w:rPr>
      </w:pPr>
      <w:r w:rsidRPr="00D718F7">
        <w:rPr>
          <w:rFonts w:asciiTheme="majorBidi" w:hAnsiTheme="majorBidi" w:cs="Times New Roman"/>
          <w:b/>
          <w:bCs/>
          <w:sz w:val="28"/>
          <w:szCs w:val="28"/>
          <w:rtl/>
          <w:lang w:val="en-US"/>
        </w:rPr>
        <w:t>ال</w:t>
      </w:r>
      <w:r>
        <w:rPr>
          <w:rFonts w:asciiTheme="majorBidi" w:hAnsiTheme="majorBidi" w:cs="Times New Roman" w:hint="cs"/>
          <w:b/>
          <w:bCs/>
          <w:sz w:val="28"/>
          <w:szCs w:val="28"/>
          <w:rtl/>
          <w:lang w:val="en-US" w:bidi="ar-MA"/>
        </w:rPr>
        <w:t>طاولة</w:t>
      </w:r>
      <w:r w:rsidRPr="00D718F7">
        <w:rPr>
          <w:rFonts w:asciiTheme="majorBidi" w:hAnsiTheme="majorBidi" w:cs="Times New Roman"/>
          <w:b/>
          <w:bCs/>
          <w:sz w:val="28"/>
          <w:szCs w:val="28"/>
          <w:rtl/>
          <w:lang w:val="en-US"/>
        </w:rPr>
        <w:t xml:space="preserve"> المستديرة للأعما</w:t>
      </w:r>
      <w:r>
        <w:rPr>
          <w:rFonts w:asciiTheme="majorBidi" w:hAnsiTheme="majorBidi" w:cs="Times New Roman" w:hint="cs"/>
          <w:b/>
          <w:bCs/>
          <w:sz w:val="28"/>
          <w:szCs w:val="28"/>
          <w:rtl/>
          <w:lang w:val="en-US"/>
        </w:rPr>
        <w:t>ل التجارية</w:t>
      </w:r>
      <w:r w:rsidRPr="00D718F7">
        <w:rPr>
          <w:rFonts w:asciiTheme="majorBidi" w:hAnsiTheme="majorBidi" w:cs="Times New Roman"/>
          <w:b/>
          <w:bCs/>
          <w:sz w:val="28"/>
          <w:szCs w:val="28"/>
          <w:lang w:val="en-US"/>
        </w:rPr>
        <w:t>:</w:t>
      </w:r>
    </w:p>
    <w:p w14:paraId="72FCC700" w14:textId="705F6B4C" w:rsidR="00D718F7" w:rsidRPr="00D718F7" w:rsidRDefault="00D718F7" w:rsidP="00D718F7">
      <w:pPr>
        <w:pStyle w:val="a3"/>
        <w:bidi/>
        <w:spacing w:line="360" w:lineRule="auto"/>
        <w:ind w:left="425"/>
        <w:jc w:val="both"/>
        <w:rPr>
          <w:rFonts w:asciiTheme="majorBidi" w:hAnsiTheme="majorBidi" w:cstheme="majorBidi"/>
          <w:sz w:val="28"/>
          <w:szCs w:val="28"/>
          <w:rtl/>
          <w:lang w:val="en-US"/>
        </w:rPr>
      </w:pPr>
      <w:r w:rsidRPr="00D718F7">
        <w:rPr>
          <w:rFonts w:asciiTheme="majorBidi" w:hAnsiTheme="majorBidi" w:cs="Times New Roman"/>
          <w:sz w:val="28"/>
          <w:szCs w:val="28"/>
          <w:rtl/>
          <w:lang w:val="en-US"/>
        </w:rPr>
        <w:t>يمكن للشراكات بين القطاعين العام والخاص تعزيز الابتكار وتوسيع نطاق أفضل ال</w:t>
      </w:r>
      <w:r>
        <w:rPr>
          <w:rFonts w:asciiTheme="majorBidi" w:hAnsiTheme="majorBidi" w:cs="Times New Roman" w:hint="cs"/>
          <w:sz w:val="28"/>
          <w:szCs w:val="28"/>
          <w:rtl/>
          <w:lang w:val="en-US"/>
        </w:rPr>
        <w:t>تجارب</w:t>
      </w:r>
      <w:r w:rsidRPr="00D718F7">
        <w:rPr>
          <w:rFonts w:asciiTheme="majorBidi" w:hAnsiTheme="majorBidi" w:cs="Times New Roman"/>
          <w:sz w:val="28"/>
          <w:szCs w:val="28"/>
          <w:rtl/>
          <w:lang w:val="en-US"/>
        </w:rPr>
        <w:t xml:space="preserve"> لتحسين الإنتاج وإنشاء روابط سوقية مهمة على مستوى دولي أكبر</w:t>
      </w:r>
      <w:r>
        <w:rPr>
          <w:rFonts w:asciiTheme="majorBidi" w:hAnsiTheme="majorBidi" w:cs="Times New Roman" w:hint="cs"/>
          <w:sz w:val="28"/>
          <w:szCs w:val="28"/>
          <w:rtl/>
          <w:lang w:val="en-US"/>
        </w:rPr>
        <w:t>, و</w:t>
      </w:r>
      <w:r w:rsidRPr="00D718F7">
        <w:rPr>
          <w:rFonts w:asciiTheme="majorBidi" w:hAnsiTheme="majorBidi" w:cs="Times New Roman"/>
          <w:sz w:val="28"/>
          <w:szCs w:val="28"/>
          <w:rtl/>
          <w:lang w:val="en-US"/>
        </w:rPr>
        <w:t xml:space="preserve"> يمكن </w:t>
      </w:r>
      <w:r>
        <w:rPr>
          <w:rFonts w:asciiTheme="majorBidi" w:hAnsiTheme="majorBidi" w:cs="Times New Roman" w:hint="cs"/>
          <w:sz w:val="28"/>
          <w:szCs w:val="28"/>
          <w:rtl/>
          <w:lang w:val="en-US"/>
        </w:rPr>
        <w:t>لهذه ا</w:t>
      </w:r>
      <w:r w:rsidRPr="00D718F7">
        <w:rPr>
          <w:rFonts w:asciiTheme="majorBidi" w:hAnsiTheme="majorBidi" w:cs="Times New Roman"/>
          <w:sz w:val="28"/>
          <w:szCs w:val="28"/>
          <w:rtl/>
          <w:lang w:val="en-US"/>
        </w:rPr>
        <w:t>لشراكات أن تجمع الموارد وتحكم سلسلة القيمة العالمية بما في ذلك التنظيم والتعرفة</w:t>
      </w:r>
      <w:r>
        <w:rPr>
          <w:rFonts w:asciiTheme="majorBidi" w:hAnsiTheme="majorBidi" w:cs="Times New Roman" w:hint="cs"/>
          <w:sz w:val="28"/>
          <w:szCs w:val="28"/>
          <w:rtl/>
          <w:lang w:val="en-US"/>
        </w:rPr>
        <w:t xml:space="preserve"> الجمركية</w:t>
      </w:r>
      <w:r w:rsidRPr="00D718F7">
        <w:rPr>
          <w:rFonts w:asciiTheme="majorBidi" w:hAnsiTheme="majorBidi" w:cs="Times New Roman"/>
          <w:sz w:val="28"/>
          <w:szCs w:val="28"/>
          <w:rtl/>
          <w:lang w:val="en-US"/>
        </w:rPr>
        <w:t xml:space="preserve"> والضرائب والحوافز الاقتصادية والتعلم والمعلومات</w:t>
      </w:r>
      <w:r>
        <w:rPr>
          <w:rFonts w:asciiTheme="majorBidi" w:hAnsiTheme="majorBidi" w:cs="Times New Roman" w:hint="cs"/>
          <w:sz w:val="28"/>
          <w:szCs w:val="28"/>
          <w:rtl/>
          <w:lang w:val="en-US"/>
        </w:rPr>
        <w:t>ية</w:t>
      </w:r>
      <w:r w:rsidRPr="00D718F7">
        <w:rPr>
          <w:rFonts w:asciiTheme="majorBidi" w:hAnsiTheme="majorBidi" w:cs="Times New Roman"/>
          <w:sz w:val="28"/>
          <w:szCs w:val="28"/>
          <w:rtl/>
          <w:lang w:val="en-US"/>
        </w:rPr>
        <w:t xml:space="preserve"> والدعم التنظيمي</w:t>
      </w:r>
      <w:r w:rsidRPr="00D718F7">
        <w:rPr>
          <w:rFonts w:asciiTheme="majorBidi" w:hAnsiTheme="majorBidi" w:cstheme="majorBidi"/>
          <w:sz w:val="28"/>
          <w:szCs w:val="28"/>
          <w:lang w:val="en-US"/>
        </w:rPr>
        <w:t>.</w:t>
      </w:r>
    </w:p>
    <w:p w14:paraId="666B5278" w14:textId="7F711AE1" w:rsidR="00D718F7" w:rsidRPr="00D718F7" w:rsidRDefault="008B30B4" w:rsidP="00D718F7">
      <w:pPr>
        <w:pStyle w:val="a3"/>
        <w:bidi/>
        <w:spacing w:line="360" w:lineRule="auto"/>
        <w:ind w:left="425"/>
        <w:jc w:val="both"/>
        <w:rPr>
          <w:rFonts w:asciiTheme="majorBidi" w:hAnsiTheme="majorBidi" w:cstheme="majorBidi"/>
          <w:sz w:val="28"/>
          <w:szCs w:val="28"/>
          <w:rtl/>
          <w:lang w:val="en-US"/>
        </w:rPr>
      </w:pPr>
      <w:r>
        <w:rPr>
          <w:rFonts w:asciiTheme="majorBidi" w:hAnsiTheme="majorBidi" w:cs="Times New Roman" w:hint="cs"/>
          <w:sz w:val="28"/>
          <w:szCs w:val="28"/>
          <w:rtl/>
          <w:lang w:val="en-US"/>
        </w:rPr>
        <w:t>و</w:t>
      </w:r>
      <w:r w:rsidR="00D718F7" w:rsidRPr="00D718F7">
        <w:rPr>
          <w:rFonts w:asciiTheme="majorBidi" w:hAnsiTheme="majorBidi" w:cs="Times New Roman"/>
          <w:sz w:val="28"/>
          <w:szCs w:val="28"/>
          <w:rtl/>
          <w:lang w:val="en-US"/>
        </w:rPr>
        <w:t xml:space="preserve">تحقيقا لهذه الغاية تم اقتراح </w:t>
      </w:r>
      <w:r w:rsidR="00D718F7">
        <w:rPr>
          <w:rFonts w:asciiTheme="majorBidi" w:hAnsiTheme="majorBidi" w:cs="Times New Roman" w:hint="cs"/>
          <w:sz w:val="28"/>
          <w:szCs w:val="28"/>
          <w:rtl/>
          <w:lang w:val="en-US"/>
        </w:rPr>
        <w:t>الطاولة</w:t>
      </w:r>
      <w:r w:rsidR="00D718F7" w:rsidRPr="00D718F7">
        <w:rPr>
          <w:rFonts w:asciiTheme="majorBidi" w:hAnsiTheme="majorBidi" w:cs="Times New Roman"/>
          <w:sz w:val="28"/>
          <w:szCs w:val="28"/>
          <w:rtl/>
          <w:lang w:val="en-US"/>
        </w:rPr>
        <w:t xml:space="preserve"> مستديرة للأعمال </w:t>
      </w:r>
      <w:r w:rsidR="00D718F7">
        <w:rPr>
          <w:rFonts w:asciiTheme="majorBidi" w:hAnsiTheme="majorBidi" w:cs="Times New Roman" w:hint="cs"/>
          <w:sz w:val="28"/>
          <w:szCs w:val="28"/>
          <w:rtl/>
          <w:lang w:val="en-US"/>
        </w:rPr>
        <w:t>ا</w:t>
      </w:r>
      <w:r w:rsidR="00D718F7" w:rsidRPr="00D718F7">
        <w:rPr>
          <w:rFonts w:asciiTheme="majorBidi" w:hAnsiTheme="majorBidi" w:cs="Times New Roman"/>
          <w:sz w:val="28"/>
          <w:szCs w:val="28"/>
          <w:rtl/>
          <w:lang w:val="en-US"/>
        </w:rPr>
        <w:t xml:space="preserve">لتوعية </w:t>
      </w:r>
      <w:r w:rsidR="00D718F7">
        <w:rPr>
          <w:rFonts w:asciiTheme="majorBidi" w:hAnsiTheme="majorBidi" w:cs="Times New Roman" w:hint="cs"/>
          <w:sz w:val="28"/>
          <w:szCs w:val="28"/>
          <w:rtl/>
          <w:lang w:val="en-US"/>
        </w:rPr>
        <w:t>ل</w:t>
      </w:r>
      <w:r w:rsidR="00D718F7" w:rsidRPr="00D718F7">
        <w:rPr>
          <w:rFonts w:asciiTheme="majorBidi" w:hAnsiTheme="majorBidi" w:cs="Times New Roman"/>
          <w:sz w:val="28"/>
          <w:szCs w:val="28"/>
          <w:rtl/>
          <w:lang w:val="en-US"/>
        </w:rPr>
        <w:t>جميع أصحاب ال</w:t>
      </w:r>
      <w:r w:rsidR="00D718F7">
        <w:rPr>
          <w:rFonts w:asciiTheme="majorBidi" w:hAnsiTheme="majorBidi" w:cs="Times New Roman" w:hint="cs"/>
          <w:sz w:val="28"/>
          <w:szCs w:val="28"/>
          <w:rtl/>
          <w:lang w:val="en-US"/>
        </w:rPr>
        <w:t>شأن</w:t>
      </w:r>
      <w:r w:rsidR="00D718F7" w:rsidRPr="00D718F7">
        <w:rPr>
          <w:rFonts w:asciiTheme="majorBidi" w:hAnsiTheme="majorBidi" w:cs="Times New Roman"/>
          <w:sz w:val="28"/>
          <w:szCs w:val="28"/>
          <w:rtl/>
          <w:lang w:val="en-US"/>
        </w:rPr>
        <w:t xml:space="preserve"> في الدول الأعضاء في منظمة ال</w:t>
      </w:r>
      <w:r w:rsidR="00D718F7">
        <w:rPr>
          <w:rFonts w:asciiTheme="majorBidi" w:hAnsiTheme="majorBidi" w:cs="Times New Roman" w:hint="cs"/>
          <w:sz w:val="28"/>
          <w:szCs w:val="28"/>
          <w:rtl/>
          <w:lang w:val="en-US"/>
        </w:rPr>
        <w:t>تعاون</w:t>
      </w:r>
      <w:r w:rsidR="00D718F7" w:rsidRPr="00D718F7">
        <w:rPr>
          <w:rFonts w:asciiTheme="majorBidi" w:hAnsiTheme="majorBidi" w:cs="Times New Roman"/>
          <w:sz w:val="28"/>
          <w:szCs w:val="28"/>
          <w:rtl/>
          <w:lang w:val="en-US"/>
        </w:rPr>
        <w:t xml:space="preserve"> الإسلامي </w:t>
      </w:r>
      <w:r w:rsidR="00D718F7">
        <w:rPr>
          <w:rFonts w:asciiTheme="majorBidi" w:hAnsiTheme="majorBidi" w:cs="Times New Roman" w:hint="cs"/>
          <w:sz w:val="28"/>
          <w:szCs w:val="28"/>
          <w:rtl/>
          <w:lang w:val="en-US"/>
        </w:rPr>
        <w:t>ل</w:t>
      </w:r>
      <w:r w:rsidR="00D718F7" w:rsidRPr="00D718F7">
        <w:rPr>
          <w:rFonts w:asciiTheme="majorBidi" w:hAnsiTheme="majorBidi" w:cs="Times New Roman"/>
          <w:sz w:val="28"/>
          <w:szCs w:val="28"/>
          <w:rtl/>
          <w:lang w:val="en-US"/>
        </w:rPr>
        <w:t>إنشاء ال</w:t>
      </w:r>
      <w:r w:rsidR="00D718F7">
        <w:rPr>
          <w:rFonts w:asciiTheme="majorBidi" w:hAnsiTheme="majorBidi" w:cs="Times New Roman" w:hint="cs"/>
          <w:sz w:val="28"/>
          <w:szCs w:val="28"/>
          <w:rtl/>
          <w:lang w:val="en-US"/>
        </w:rPr>
        <w:t>اتحاد</w:t>
      </w:r>
      <w:r w:rsidR="007577CA">
        <w:rPr>
          <w:rFonts w:asciiTheme="majorBidi" w:hAnsiTheme="majorBidi" w:cs="Times New Roman" w:hint="cs"/>
          <w:sz w:val="28"/>
          <w:szCs w:val="28"/>
          <w:rtl/>
          <w:lang w:val="en-US"/>
        </w:rPr>
        <w:t xml:space="preserve"> </w:t>
      </w:r>
      <w:r w:rsidR="00D718F7">
        <w:rPr>
          <w:rFonts w:asciiTheme="majorBidi" w:hAnsiTheme="majorBidi" w:cs="Times New Roman"/>
          <w:sz w:val="28"/>
          <w:szCs w:val="28"/>
          <w:rtl/>
          <w:lang w:val="en-US"/>
        </w:rPr>
        <w:t>الإسلامي</w:t>
      </w:r>
      <w:r w:rsidR="00D718F7">
        <w:rPr>
          <w:rFonts w:asciiTheme="majorBidi" w:hAnsiTheme="majorBidi" w:cs="Times New Roman" w:hint="cs"/>
          <w:sz w:val="28"/>
          <w:szCs w:val="28"/>
          <w:rtl/>
          <w:lang w:val="en-US"/>
        </w:rPr>
        <w:t xml:space="preserve">  لصناعة</w:t>
      </w:r>
      <w:r w:rsidR="00D718F7" w:rsidRPr="00D718F7">
        <w:rPr>
          <w:rFonts w:asciiTheme="majorBidi" w:hAnsiTheme="majorBidi" w:cs="Times New Roman"/>
          <w:sz w:val="28"/>
          <w:szCs w:val="28"/>
          <w:rtl/>
          <w:lang w:val="en-US"/>
        </w:rPr>
        <w:t xml:space="preserve"> الأغذية والتي ستكون بمثابة جسر بين سلطات الدولة والقطاع الخاص وتوحيدهم لتعزيز سلامة الأغذية و</w:t>
      </w:r>
      <w:r w:rsidR="00D718F7">
        <w:rPr>
          <w:rFonts w:asciiTheme="majorBidi" w:hAnsiTheme="majorBidi" w:cs="Times New Roman" w:hint="cs"/>
          <w:sz w:val="28"/>
          <w:szCs w:val="28"/>
          <w:rtl/>
          <w:lang w:val="en-US"/>
        </w:rPr>
        <w:t>صناعتها</w:t>
      </w:r>
      <w:r w:rsidR="00D718F7" w:rsidRPr="00D718F7">
        <w:rPr>
          <w:rFonts w:asciiTheme="majorBidi" w:hAnsiTheme="majorBidi" w:cs="Times New Roman"/>
          <w:sz w:val="28"/>
          <w:szCs w:val="28"/>
          <w:rtl/>
          <w:lang w:val="en-US"/>
        </w:rPr>
        <w:t xml:space="preserve"> وبالتالي زيادة الإنتاجية في السلسلة الغذائية</w:t>
      </w:r>
      <w:r w:rsidR="00D718F7" w:rsidRPr="00D718F7">
        <w:rPr>
          <w:rFonts w:asciiTheme="majorBidi" w:hAnsiTheme="majorBidi" w:cstheme="majorBidi"/>
          <w:sz w:val="28"/>
          <w:szCs w:val="28"/>
          <w:lang w:val="en-US"/>
        </w:rPr>
        <w:t>.</w:t>
      </w:r>
    </w:p>
    <w:p w14:paraId="502AF247" w14:textId="7D064F6C" w:rsidR="00844EEC" w:rsidRDefault="008B30B4" w:rsidP="007577CA">
      <w:pPr>
        <w:pStyle w:val="a3"/>
        <w:bidi/>
        <w:spacing w:line="360" w:lineRule="auto"/>
        <w:ind w:left="425"/>
        <w:jc w:val="both"/>
        <w:rPr>
          <w:rFonts w:asciiTheme="majorBidi" w:hAnsiTheme="majorBidi" w:cs="Times New Roman"/>
          <w:sz w:val="28"/>
          <w:szCs w:val="28"/>
          <w:rtl/>
          <w:lang w:val="en-US"/>
        </w:rPr>
      </w:pPr>
      <w:r>
        <w:rPr>
          <w:rFonts w:asciiTheme="majorBidi" w:hAnsiTheme="majorBidi" w:cs="Times New Roman" w:hint="cs"/>
          <w:sz w:val="28"/>
          <w:szCs w:val="28"/>
          <w:rtl/>
          <w:lang w:val="en-US"/>
        </w:rPr>
        <w:t>و</w:t>
      </w:r>
      <w:r w:rsidR="00D718F7" w:rsidRPr="00D718F7">
        <w:rPr>
          <w:rFonts w:asciiTheme="majorBidi" w:hAnsiTheme="majorBidi" w:cs="Times New Roman"/>
          <w:sz w:val="28"/>
          <w:szCs w:val="28"/>
          <w:rtl/>
          <w:lang w:val="en-US"/>
        </w:rPr>
        <w:t xml:space="preserve">من المتوقع أن تقوم غرف التجارة والصناعة ورابطات الصناعة الزراعية ومجموعات مصنعي الأغذية والشركات الخاصة بدراسة ومناقشة </w:t>
      </w:r>
      <w:r>
        <w:rPr>
          <w:rFonts w:asciiTheme="majorBidi" w:hAnsiTheme="majorBidi" w:cs="Times New Roman" w:hint="cs"/>
          <w:sz w:val="28"/>
          <w:szCs w:val="28"/>
          <w:rtl/>
          <w:lang w:val="en-US"/>
        </w:rPr>
        <w:t xml:space="preserve">مشروع </w:t>
      </w:r>
      <w:r w:rsidR="00D718F7" w:rsidRPr="00D718F7">
        <w:rPr>
          <w:rFonts w:asciiTheme="majorBidi" w:hAnsiTheme="majorBidi" w:cs="Times New Roman"/>
          <w:sz w:val="28"/>
          <w:szCs w:val="28"/>
          <w:rtl/>
          <w:lang w:val="en-US"/>
        </w:rPr>
        <w:t xml:space="preserve"> النظام الأساسي </w:t>
      </w:r>
      <w:r w:rsidR="007577CA">
        <w:rPr>
          <w:rFonts w:asciiTheme="majorBidi" w:hAnsiTheme="majorBidi" w:cs="Times New Roman" w:hint="cs"/>
          <w:sz w:val="28"/>
          <w:szCs w:val="28"/>
          <w:rtl/>
          <w:lang w:val="en-US"/>
        </w:rPr>
        <w:t>ل</w:t>
      </w:r>
      <w:r w:rsidR="007577CA" w:rsidRPr="007577CA">
        <w:rPr>
          <w:rFonts w:asciiTheme="majorBidi" w:hAnsiTheme="majorBidi" w:cs="Times New Roman"/>
          <w:sz w:val="28"/>
          <w:szCs w:val="28"/>
          <w:rtl/>
          <w:lang w:val="en-US"/>
        </w:rPr>
        <w:t>لاتحاد الإسلامي  لصناعة الأغذية</w:t>
      </w:r>
      <w:r w:rsidR="007577CA" w:rsidRPr="007577CA">
        <w:rPr>
          <w:rtl/>
        </w:rPr>
        <w:t xml:space="preserve"> </w:t>
      </w:r>
      <w:r w:rsidR="007577CA" w:rsidRPr="007577CA">
        <w:rPr>
          <w:rFonts w:asciiTheme="majorBidi" w:hAnsiTheme="majorBidi" w:cs="Times New Roman"/>
          <w:sz w:val="28"/>
          <w:szCs w:val="28"/>
          <w:rtl/>
          <w:lang w:val="en-US"/>
        </w:rPr>
        <w:t>وأهداف</w:t>
      </w:r>
      <w:r w:rsidR="007577CA">
        <w:rPr>
          <w:rFonts w:asciiTheme="majorBidi" w:hAnsiTheme="majorBidi" w:cs="Times New Roman" w:hint="cs"/>
          <w:sz w:val="28"/>
          <w:szCs w:val="28"/>
          <w:rtl/>
          <w:lang w:val="en-US"/>
        </w:rPr>
        <w:t>ه</w:t>
      </w:r>
      <w:r w:rsidR="007577CA" w:rsidRPr="007577CA">
        <w:rPr>
          <w:rFonts w:asciiTheme="majorBidi" w:hAnsiTheme="majorBidi" w:cs="Times New Roman"/>
          <w:sz w:val="28"/>
          <w:szCs w:val="28"/>
          <w:rtl/>
          <w:lang w:val="en-US"/>
        </w:rPr>
        <w:t xml:space="preserve"> </w:t>
      </w:r>
      <w:r w:rsidR="00D718F7" w:rsidRPr="00D718F7">
        <w:rPr>
          <w:rFonts w:asciiTheme="majorBidi" w:hAnsiTheme="majorBidi" w:cs="Times New Roman"/>
          <w:sz w:val="28"/>
          <w:szCs w:val="28"/>
          <w:rtl/>
          <w:lang w:val="en-US"/>
        </w:rPr>
        <w:t xml:space="preserve">والتحديات </w:t>
      </w:r>
      <w:r w:rsidR="007577CA">
        <w:rPr>
          <w:rFonts w:asciiTheme="majorBidi" w:hAnsiTheme="majorBidi" w:cs="Times New Roman" w:hint="cs"/>
          <w:sz w:val="28"/>
          <w:szCs w:val="28"/>
          <w:rtl/>
          <w:lang w:val="en-US"/>
        </w:rPr>
        <w:t>التى تواجهه</w:t>
      </w:r>
      <w:r w:rsidR="00D718F7" w:rsidRPr="00D718F7">
        <w:rPr>
          <w:rFonts w:asciiTheme="majorBidi" w:hAnsiTheme="majorBidi" w:cs="Times New Roman"/>
          <w:sz w:val="28"/>
          <w:szCs w:val="28"/>
          <w:rtl/>
          <w:lang w:val="en-US"/>
        </w:rPr>
        <w:t xml:space="preserve"> </w:t>
      </w:r>
      <w:r w:rsidR="007577CA">
        <w:rPr>
          <w:rFonts w:asciiTheme="majorBidi" w:hAnsiTheme="majorBidi" w:cs="Times New Roman" w:hint="cs"/>
          <w:sz w:val="28"/>
          <w:szCs w:val="28"/>
          <w:rtl/>
          <w:lang w:val="en-US"/>
        </w:rPr>
        <w:t>,</w:t>
      </w:r>
      <w:r w:rsidR="00D718F7" w:rsidRPr="00D718F7">
        <w:rPr>
          <w:rFonts w:asciiTheme="majorBidi" w:hAnsiTheme="majorBidi" w:cs="Times New Roman"/>
          <w:sz w:val="28"/>
          <w:szCs w:val="28"/>
          <w:rtl/>
          <w:lang w:val="en-US"/>
        </w:rPr>
        <w:t xml:space="preserve"> بما في ذلك القضايا التالية:</w:t>
      </w:r>
    </w:p>
    <w:p w14:paraId="07A038AB" w14:textId="17385C6C" w:rsidR="007577CA" w:rsidRPr="007577CA" w:rsidRDefault="007577CA" w:rsidP="007577CA">
      <w:pPr>
        <w:pStyle w:val="a3"/>
        <w:bidi/>
        <w:spacing w:line="360" w:lineRule="auto"/>
        <w:ind w:left="425"/>
        <w:jc w:val="both"/>
        <w:rPr>
          <w:rFonts w:asciiTheme="majorBidi" w:hAnsiTheme="majorBidi" w:cs="Times New Roman"/>
          <w:sz w:val="28"/>
          <w:szCs w:val="28"/>
          <w:rtl/>
          <w:lang w:val="en-US" w:bidi="ar-MA"/>
        </w:rPr>
      </w:pPr>
      <w:r>
        <w:rPr>
          <w:rFonts w:asciiTheme="majorBidi" w:hAnsiTheme="majorBidi" w:cs="Times New Roman"/>
          <w:sz w:val="28"/>
          <w:szCs w:val="28"/>
          <w:lang w:val="en-US"/>
        </w:rPr>
        <w:t xml:space="preserve"> (</w:t>
      </w:r>
      <w:r w:rsidRPr="007577CA">
        <w:rPr>
          <w:rFonts w:asciiTheme="majorBidi" w:hAnsiTheme="majorBidi" w:cs="Times New Roman"/>
          <w:sz w:val="28"/>
          <w:szCs w:val="28"/>
          <w:lang w:val="en-US"/>
        </w:rPr>
        <w:t xml:space="preserve">1) </w:t>
      </w:r>
      <w:r w:rsidRPr="007577CA">
        <w:rPr>
          <w:rFonts w:asciiTheme="majorBidi" w:hAnsiTheme="majorBidi" w:cs="Times New Roman"/>
          <w:sz w:val="28"/>
          <w:szCs w:val="28"/>
          <w:rtl/>
          <w:lang w:val="en-US"/>
        </w:rPr>
        <w:t xml:space="preserve">تحديد الأعضاء المحتملين في </w:t>
      </w:r>
      <w:r>
        <w:rPr>
          <w:rFonts w:asciiTheme="majorBidi" w:hAnsiTheme="majorBidi" w:cs="Times New Roman" w:hint="cs"/>
          <w:sz w:val="28"/>
          <w:szCs w:val="28"/>
          <w:rtl/>
          <w:lang w:val="en-US" w:bidi="ar-MA"/>
        </w:rPr>
        <w:t>الاتحاد.</w:t>
      </w:r>
    </w:p>
    <w:p w14:paraId="28AAA501" w14:textId="3BD3F178" w:rsidR="007577CA" w:rsidRPr="007577CA" w:rsidRDefault="007577CA" w:rsidP="007577CA">
      <w:pPr>
        <w:pStyle w:val="a3"/>
        <w:bidi/>
        <w:spacing w:line="360" w:lineRule="auto"/>
        <w:ind w:left="425"/>
        <w:jc w:val="both"/>
        <w:rPr>
          <w:rFonts w:asciiTheme="majorBidi" w:hAnsiTheme="majorBidi" w:cs="Times New Roman"/>
          <w:sz w:val="28"/>
          <w:szCs w:val="28"/>
          <w:rtl/>
          <w:lang w:val="en-US"/>
        </w:rPr>
      </w:pPr>
      <w:r>
        <w:rPr>
          <w:rFonts w:asciiTheme="majorBidi" w:hAnsiTheme="majorBidi" w:cs="Times New Roman"/>
          <w:sz w:val="28"/>
          <w:szCs w:val="28"/>
          <w:lang w:val="en-US"/>
        </w:rPr>
        <w:t xml:space="preserve"> (</w:t>
      </w:r>
      <w:r w:rsidRPr="007577CA">
        <w:rPr>
          <w:rFonts w:asciiTheme="majorBidi" w:hAnsiTheme="majorBidi" w:cs="Times New Roman"/>
          <w:sz w:val="28"/>
          <w:szCs w:val="28"/>
          <w:lang w:val="en-US"/>
        </w:rPr>
        <w:t xml:space="preserve">2) </w:t>
      </w:r>
      <w:r w:rsidRPr="007577CA">
        <w:rPr>
          <w:rFonts w:asciiTheme="majorBidi" w:hAnsiTheme="majorBidi" w:cs="Times New Roman"/>
          <w:sz w:val="28"/>
          <w:szCs w:val="28"/>
          <w:rtl/>
          <w:lang w:val="en-US"/>
        </w:rPr>
        <w:t xml:space="preserve">تحديد أهداف محددة </w:t>
      </w:r>
      <w:r>
        <w:rPr>
          <w:rFonts w:asciiTheme="majorBidi" w:hAnsiTheme="majorBidi" w:cs="Times New Roman" w:hint="cs"/>
          <w:sz w:val="28"/>
          <w:szCs w:val="28"/>
          <w:rtl/>
          <w:lang w:val="en-US"/>
        </w:rPr>
        <w:t>للاتحاد.</w:t>
      </w:r>
    </w:p>
    <w:p w14:paraId="3588E9A3" w14:textId="09B25B89" w:rsidR="007577CA" w:rsidRPr="007577CA" w:rsidRDefault="007577CA" w:rsidP="007577CA">
      <w:pPr>
        <w:pStyle w:val="a3"/>
        <w:bidi/>
        <w:spacing w:line="360" w:lineRule="auto"/>
        <w:ind w:left="425"/>
        <w:jc w:val="both"/>
        <w:rPr>
          <w:rFonts w:asciiTheme="majorBidi" w:hAnsiTheme="majorBidi" w:cs="Times New Roman"/>
          <w:sz w:val="28"/>
          <w:szCs w:val="28"/>
          <w:rtl/>
          <w:lang w:val="en-US"/>
        </w:rPr>
      </w:pPr>
      <w:r>
        <w:rPr>
          <w:rFonts w:asciiTheme="majorBidi" w:hAnsiTheme="majorBidi" w:cs="Times New Roman"/>
          <w:sz w:val="28"/>
          <w:szCs w:val="28"/>
          <w:lang w:val="en-US"/>
        </w:rPr>
        <w:t xml:space="preserve"> (</w:t>
      </w:r>
      <w:r w:rsidRPr="007577CA">
        <w:rPr>
          <w:rFonts w:asciiTheme="majorBidi" w:hAnsiTheme="majorBidi" w:cs="Times New Roman"/>
          <w:sz w:val="28"/>
          <w:szCs w:val="28"/>
          <w:lang w:val="en-US"/>
        </w:rPr>
        <w:t xml:space="preserve">3) </w:t>
      </w:r>
      <w:r w:rsidRPr="007577CA">
        <w:rPr>
          <w:rFonts w:asciiTheme="majorBidi" w:hAnsiTheme="majorBidi" w:cs="Times New Roman"/>
          <w:sz w:val="28"/>
          <w:szCs w:val="28"/>
          <w:rtl/>
          <w:lang w:val="en-US"/>
        </w:rPr>
        <w:t xml:space="preserve">التحضير للاجتماع الأول للجمعية العمومية للاتحاد بما في ذلك انتخاب رئيس المجلس ومجلس إدارته </w:t>
      </w:r>
      <w:proofErr w:type="gramStart"/>
      <w:r w:rsidRPr="007577CA">
        <w:rPr>
          <w:rFonts w:asciiTheme="majorBidi" w:hAnsiTheme="majorBidi" w:cs="Times New Roman"/>
          <w:sz w:val="28"/>
          <w:szCs w:val="28"/>
          <w:rtl/>
          <w:lang w:val="en-US"/>
        </w:rPr>
        <w:t xml:space="preserve">وأعضائه </w:t>
      </w:r>
      <w:r>
        <w:rPr>
          <w:rFonts w:asciiTheme="majorBidi" w:hAnsiTheme="majorBidi" w:cs="Times New Roman" w:hint="cs"/>
          <w:sz w:val="28"/>
          <w:szCs w:val="28"/>
          <w:rtl/>
          <w:lang w:val="en-US"/>
        </w:rPr>
        <w:t>.</w:t>
      </w:r>
      <w:proofErr w:type="gramEnd"/>
    </w:p>
    <w:p w14:paraId="3159C821" w14:textId="09A97B90" w:rsidR="001920ED" w:rsidRPr="001920ED" w:rsidRDefault="007577CA" w:rsidP="001920ED">
      <w:pPr>
        <w:pStyle w:val="a3"/>
        <w:bidi/>
        <w:spacing w:line="360" w:lineRule="auto"/>
        <w:ind w:left="425"/>
        <w:jc w:val="both"/>
        <w:rPr>
          <w:rFonts w:asciiTheme="majorBidi" w:hAnsiTheme="majorBidi" w:cs="Times New Roman"/>
          <w:sz w:val="28"/>
          <w:szCs w:val="28"/>
          <w:rtl/>
          <w:lang w:val="en-US"/>
        </w:rPr>
      </w:pPr>
      <w:r w:rsidRPr="007577CA">
        <w:rPr>
          <w:rFonts w:asciiTheme="majorBidi" w:hAnsiTheme="majorBidi" w:cs="Times New Roman"/>
          <w:sz w:val="28"/>
          <w:szCs w:val="28"/>
          <w:lang w:val="en-US"/>
        </w:rPr>
        <w:t>4</w:t>
      </w:r>
      <w:r>
        <w:rPr>
          <w:rFonts w:asciiTheme="majorBidi" w:hAnsiTheme="majorBidi" w:cs="Times New Roman"/>
          <w:sz w:val="28"/>
          <w:szCs w:val="28"/>
          <w:lang w:val="en-US"/>
        </w:rPr>
        <w:t>)</w:t>
      </w:r>
      <w:r w:rsidRPr="007577CA">
        <w:rPr>
          <w:rFonts w:asciiTheme="majorBidi" w:hAnsiTheme="majorBidi" w:cs="Times New Roman"/>
          <w:sz w:val="28"/>
          <w:szCs w:val="28"/>
          <w:rtl/>
          <w:lang w:val="en-US"/>
        </w:rPr>
        <w:t>) حث أجهزة الدولة والمنظمات العامة والخاصة على المساعدة في:</w:t>
      </w:r>
    </w:p>
    <w:p w14:paraId="5C5F6152" w14:textId="484C11C2" w:rsidR="001920ED" w:rsidRPr="001920ED" w:rsidRDefault="001920ED" w:rsidP="009D7D93">
      <w:pPr>
        <w:pStyle w:val="a3"/>
        <w:numPr>
          <w:ilvl w:val="0"/>
          <w:numId w:val="4"/>
        </w:numPr>
        <w:bidi/>
        <w:spacing w:line="276" w:lineRule="auto"/>
        <w:jc w:val="both"/>
        <w:rPr>
          <w:rFonts w:asciiTheme="majorBidi" w:hAnsiTheme="majorBidi" w:cs="Times New Roman"/>
          <w:sz w:val="28"/>
          <w:szCs w:val="28"/>
          <w:rtl/>
          <w:lang w:val="en-US"/>
        </w:rPr>
      </w:pPr>
      <w:r w:rsidRPr="001920ED">
        <w:rPr>
          <w:rFonts w:asciiTheme="majorBidi" w:hAnsiTheme="majorBidi" w:cs="Times New Roman"/>
          <w:sz w:val="28"/>
          <w:szCs w:val="28"/>
          <w:rtl/>
          <w:lang w:val="en-US"/>
        </w:rPr>
        <w:t>تحديد الفجوات لمعرف</w:t>
      </w:r>
      <w:r w:rsidR="009D7D93">
        <w:rPr>
          <w:rFonts w:asciiTheme="majorBidi" w:hAnsiTheme="majorBidi" w:cs="Times New Roman" w:hint="cs"/>
          <w:sz w:val="28"/>
          <w:szCs w:val="28"/>
          <w:rtl/>
          <w:lang w:val="en-US"/>
        </w:rPr>
        <w:t>ة</w:t>
      </w:r>
      <w:r w:rsidRPr="001920ED">
        <w:rPr>
          <w:rFonts w:asciiTheme="majorBidi" w:hAnsiTheme="majorBidi" w:cs="Times New Roman"/>
          <w:sz w:val="28"/>
          <w:szCs w:val="28"/>
          <w:rtl/>
          <w:lang w:val="en-US"/>
        </w:rPr>
        <w:t xml:space="preserve"> المعلومات المتعلقة بمستويات </w:t>
      </w:r>
      <w:r w:rsidR="009D7D93">
        <w:rPr>
          <w:rFonts w:asciiTheme="majorBidi" w:hAnsiTheme="majorBidi" w:cs="Times New Roman" w:hint="cs"/>
          <w:sz w:val="28"/>
          <w:szCs w:val="28"/>
          <w:rtl/>
          <w:lang w:val="en-US"/>
        </w:rPr>
        <w:t xml:space="preserve">اسباب </w:t>
      </w:r>
      <w:r w:rsidRPr="001920ED">
        <w:rPr>
          <w:rFonts w:asciiTheme="majorBidi" w:hAnsiTheme="majorBidi" w:cs="Times New Roman"/>
          <w:sz w:val="28"/>
          <w:szCs w:val="28"/>
          <w:rtl/>
          <w:lang w:val="en-US"/>
        </w:rPr>
        <w:t>خسائر</w:t>
      </w:r>
      <w:r w:rsidR="009D7D93">
        <w:rPr>
          <w:rFonts w:asciiTheme="majorBidi" w:hAnsiTheme="majorBidi" w:cs="Times New Roman" w:hint="cs"/>
          <w:sz w:val="28"/>
          <w:szCs w:val="28"/>
          <w:rtl/>
          <w:lang w:val="en-US"/>
        </w:rPr>
        <w:t xml:space="preserve"> المحاصيل </w:t>
      </w:r>
      <w:r w:rsidRPr="001920ED">
        <w:rPr>
          <w:rFonts w:asciiTheme="majorBidi" w:hAnsiTheme="majorBidi" w:cs="Times New Roman"/>
          <w:sz w:val="28"/>
          <w:szCs w:val="28"/>
          <w:rtl/>
          <w:lang w:val="en-US"/>
        </w:rPr>
        <w:t xml:space="preserve"> الغذائية في المزرعة والمنتجات الغذائية الرئيسية </w:t>
      </w:r>
      <w:r w:rsidR="009D7D93">
        <w:rPr>
          <w:rFonts w:asciiTheme="majorBidi" w:hAnsiTheme="majorBidi" w:cs="Times New Roman" w:hint="cs"/>
          <w:sz w:val="28"/>
          <w:szCs w:val="28"/>
          <w:rtl/>
          <w:lang w:val="en-US"/>
        </w:rPr>
        <w:t>.</w:t>
      </w:r>
    </w:p>
    <w:p w14:paraId="592724B6" w14:textId="6ADD4F3E" w:rsidR="007577CA" w:rsidRDefault="001920ED" w:rsidP="009D7D93">
      <w:pPr>
        <w:pStyle w:val="a3"/>
        <w:numPr>
          <w:ilvl w:val="0"/>
          <w:numId w:val="4"/>
        </w:numPr>
        <w:bidi/>
        <w:spacing w:line="276" w:lineRule="auto"/>
        <w:jc w:val="both"/>
        <w:rPr>
          <w:rFonts w:asciiTheme="majorBidi" w:hAnsiTheme="majorBidi" w:cs="Times New Roman"/>
          <w:sz w:val="28"/>
          <w:szCs w:val="28"/>
          <w:lang w:val="en-US"/>
        </w:rPr>
      </w:pPr>
      <w:r w:rsidRPr="001920ED">
        <w:rPr>
          <w:rFonts w:asciiTheme="majorBidi" w:hAnsiTheme="majorBidi" w:cs="Times New Roman"/>
          <w:sz w:val="28"/>
          <w:szCs w:val="28"/>
          <w:rtl/>
          <w:lang w:val="en-US"/>
        </w:rPr>
        <w:t xml:space="preserve">تعزيز دراسات تقييم </w:t>
      </w:r>
      <w:r w:rsidR="009D7D93" w:rsidRPr="009D7D93">
        <w:rPr>
          <w:rFonts w:asciiTheme="majorBidi" w:hAnsiTheme="majorBidi" w:cs="Times New Roman"/>
          <w:sz w:val="28"/>
          <w:szCs w:val="28"/>
          <w:rtl/>
          <w:lang w:val="en-US"/>
        </w:rPr>
        <w:t>خسائر</w:t>
      </w:r>
      <w:r w:rsidRPr="001920ED">
        <w:rPr>
          <w:rFonts w:asciiTheme="majorBidi" w:hAnsiTheme="majorBidi" w:cs="Times New Roman"/>
          <w:sz w:val="28"/>
          <w:szCs w:val="28"/>
          <w:rtl/>
          <w:lang w:val="en-US"/>
        </w:rPr>
        <w:t xml:space="preserve"> </w:t>
      </w:r>
      <w:r w:rsidR="009D7D93">
        <w:rPr>
          <w:rFonts w:asciiTheme="majorBidi" w:hAnsiTheme="majorBidi" w:cs="Times New Roman" w:hint="cs"/>
          <w:sz w:val="28"/>
          <w:szCs w:val="28"/>
          <w:rtl/>
          <w:lang w:val="en-US"/>
        </w:rPr>
        <w:t>ا</w:t>
      </w:r>
      <w:r w:rsidRPr="001920ED">
        <w:rPr>
          <w:rFonts w:asciiTheme="majorBidi" w:hAnsiTheme="majorBidi" w:cs="Times New Roman"/>
          <w:sz w:val="28"/>
          <w:szCs w:val="28"/>
          <w:rtl/>
          <w:lang w:val="en-US"/>
        </w:rPr>
        <w:t>لمحاصيل والأغذية الحيوانية ذات الأهمية القصوى للبلدان الأعضاء في منظمة ال</w:t>
      </w:r>
      <w:r w:rsidR="009D7D93">
        <w:rPr>
          <w:rFonts w:asciiTheme="majorBidi" w:hAnsiTheme="majorBidi" w:cs="Times New Roman" w:hint="cs"/>
          <w:sz w:val="28"/>
          <w:szCs w:val="28"/>
          <w:rtl/>
          <w:lang w:val="en-US"/>
        </w:rPr>
        <w:t>تعاون</w:t>
      </w:r>
      <w:r w:rsidRPr="001920ED">
        <w:rPr>
          <w:rFonts w:asciiTheme="majorBidi" w:hAnsiTheme="majorBidi" w:cs="Times New Roman"/>
          <w:sz w:val="28"/>
          <w:szCs w:val="28"/>
          <w:rtl/>
          <w:lang w:val="en-US"/>
        </w:rPr>
        <w:t xml:space="preserve"> الإسلامي</w:t>
      </w:r>
      <w:r w:rsidR="009D7D93">
        <w:rPr>
          <w:rFonts w:asciiTheme="majorBidi" w:hAnsiTheme="majorBidi" w:cs="Times New Roman" w:hint="cs"/>
          <w:sz w:val="28"/>
          <w:szCs w:val="28"/>
          <w:rtl/>
          <w:lang w:val="en-US"/>
        </w:rPr>
        <w:t>.</w:t>
      </w:r>
    </w:p>
    <w:p w14:paraId="32EF7EAA" w14:textId="4A458885" w:rsidR="007577CA" w:rsidRPr="009D7D93" w:rsidRDefault="009D7D93" w:rsidP="009D7D93">
      <w:pPr>
        <w:pStyle w:val="a3"/>
        <w:numPr>
          <w:ilvl w:val="0"/>
          <w:numId w:val="4"/>
        </w:numPr>
        <w:bidi/>
        <w:spacing w:line="360" w:lineRule="auto"/>
        <w:ind w:left="1133"/>
        <w:jc w:val="both"/>
        <w:rPr>
          <w:rFonts w:asciiTheme="majorBidi" w:hAnsiTheme="majorBidi" w:cs="Times New Roman"/>
          <w:sz w:val="28"/>
          <w:szCs w:val="28"/>
          <w:rtl/>
          <w:lang w:val="en-US"/>
        </w:rPr>
      </w:pPr>
      <w:r w:rsidRPr="009D7D93">
        <w:rPr>
          <w:rFonts w:asciiTheme="majorBidi" w:hAnsiTheme="majorBidi" w:cs="Times New Roman"/>
          <w:sz w:val="28"/>
          <w:szCs w:val="28"/>
          <w:rtl/>
          <w:lang w:val="en-US"/>
        </w:rPr>
        <w:t xml:space="preserve">تقييم سلاسل الإمداد الغذائي المحلية الخاصة وتحديد متى وأين للاستثمار </w:t>
      </w:r>
      <w:r w:rsidRPr="009D7D93">
        <w:rPr>
          <w:rFonts w:asciiTheme="majorBidi" w:hAnsiTheme="majorBidi" w:cs="Times New Roman" w:hint="cs"/>
          <w:sz w:val="28"/>
          <w:szCs w:val="28"/>
          <w:rtl/>
          <w:lang w:val="en-US"/>
        </w:rPr>
        <w:t>ال</w:t>
      </w:r>
      <w:r w:rsidRPr="009D7D93">
        <w:rPr>
          <w:rFonts w:asciiTheme="majorBidi" w:hAnsiTheme="majorBidi" w:cs="Times New Roman"/>
          <w:sz w:val="28"/>
          <w:szCs w:val="28"/>
          <w:rtl/>
          <w:lang w:val="en-US"/>
        </w:rPr>
        <w:t xml:space="preserve">مباشرة </w:t>
      </w:r>
      <w:r w:rsidRPr="009D7D93">
        <w:rPr>
          <w:rFonts w:asciiTheme="majorBidi" w:hAnsiTheme="majorBidi" w:cs="Times New Roman" w:hint="cs"/>
          <w:sz w:val="28"/>
          <w:szCs w:val="28"/>
          <w:rtl/>
          <w:lang w:val="en-US"/>
        </w:rPr>
        <w:t>و ربط</w:t>
      </w:r>
      <w:r w:rsidRPr="009D7D93">
        <w:rPr>
          <w:rFonts w:asciiTheme="majorBidi" w:hAnsiTheme="majorBidi" w:cs="Times New Roman"/>
          <w:sz w:val="28"/>
          <w:szCs w:val="28"/>
          <w:rtl/>
          <w:lang w:val="en-US"/>
        </w:rPr>
        <w:t xml:space="preserve"> المزارعين بالمشترين بشكل أفضل </w:t>
      </w:r>
      <w:r w:rsidRPr="009D7D93">
        <w:rPr>
          <w:rFonts w:asciiTheme="majorBidi" w:hAnsiTheme="majorBidi" w:cs="Times New Roman" w:hint="cs"/>
          <w:sz w:val="28"/>
          <w:szCs w:val="28"/>
          <w:rtl/>
          <w:lang w:val="en-US"/>
        </w:rPr>
        <w:t>.</w:t>
      </w:r>
    </w:p>
    <w:p w14:paraId="28DAFDCD" w14:textId="2AB8EB10" w:rsidR="007577CA" w:rsidRPr="007577CA" w:rsidRDefault="007577CA" w:rsidP="007577CA">
      <w:pPr>
        <w:pStyle w:val="a3"/>
        <w:bidi/>
        <w:spacing w:line="360" w:lineRule="auto"/>
        <w:ind w:left="425"/>
        <w:jc w:val="both"/>
        <w:rPr>
          <w:rFonts w:asciiTheme="majorBidi" w:hAnsiTheme="majorBidi" w:cs="Times New Roman"/>
          <w:sz w:val="18"/>
          <w:szCs w:val="18"/>
          <w:rtl/>
          <w:lang w:val="en-US"/>
        </w:rPr>
      </w:pPr>
      <w:r>
        <w:rPr>
          <w:rFonts w:asciiTheme="majorBidi" w:hAnsiTheme="majorBidi" w:cs="Times New Roman"/>
          <w:sz w:val="18"/>
          <w:szCs w:val="18"/>
          <w:lang w:val="en-US"/>
        </w:rPr>
        <w:t>________________________________________________________________________________________________</w:t>
      </w:r>
    </w:p>
    <w:p w14:paraId="7447643B" w14:textId="6BBB0ECD" w:rsidR="007577CA" w:rsidRPr="007577CA" w:rsidRDefault="007577CA" w:rsidP="00586C71">
      <w:pPr>
        <w:pStyle w:val="a3"/>
        <w:spacing w:line="360" w:lineRule="auto"/>
        <w:ind w:left="425"/>
        <w:jc w:val="both"/>
        <w:rPr>
          <w:rFonts w:asciiTheme="majorBidi" w:hAnsiTheme="majorBidi" w:cs="Times New Roman"/>
          <w:sz w:val="18"/>
          <w:szCs w:val="18"/>
          <w:rtl/>
          <w:lang w:val="en-US"/>
        </w:rPr>
      </w:pPr>
      <w:r w:rsidRPr="007577CA">
        <w:rPr>
          <w:rFonts w:asciiTheme="majorBidi" w:hAnsiTheme="majorBidi" w:cs="Times New Roman"/>
          <w:sz w:val="18"/>
          <w:szCs w:val="18"/>
          <w:lang w:val="en-US"/>
        </w:rPr>
        <w:t xml:space="preserve">  </w:t>
      </w:r>
      <w:r>
        <w:rPr>
          <w:rFonts w:asciiTheme="majorBidi" w:hAnsiTheme="majorBidi" w:cs="Times New Roman"/>
          <w:sz w:val="18"/>
          <w:szCs w:val="18"/>
          <w:lang w:val="en-US"/>
        </w:rPr>
        <w:t>2.</w:t>
      </w:r>
      <w:r w:rsidRPr="007577CA">
        <w:rPr>
          <w:rFonts w:asciiTheme="majorBidi" w:hAnsiTheme="majorBidi" w:cs="Times New Roman"/>
          <w:sz w:val="18"/>
          <w:szCs w:val="18"/>
          <w:lang w:val="en-US"/>
        </w:rPr>
        <w:t xml:space="preserve"> ICDT Annual Report on Trade among the OIC Member States, 2017</w:t>
      </w:r>
    </w:p>
    <w:p w14:paraId="193E835F" w14:textId="73F0DCB0" w:rsidR="001920ED" w:rsidRPr="001920ED" w:rsidRDefault="001920ED" w:rsidP="009D7D93">
      <w:pPr>
        <w:pStyle w:val="a3"/>
        <w:numPr>
          <w:ilvl w:val="0"/>
          <w:numId w:val="3"/>
        </w:numPr>
        <w:bidi/>
        <w:spacing w:line="276" w:lineRule="auto"/>
        <w:jc w:val="both"/>
        <w:rPr>
          <w:rFonts w:asciiTheme="majorBidi" w:hAnsiTheme="majorBidi" w:cs="Times New Roman"/>
          <w:sz w:val="28"/>
          <w:szCs w:val="28"/>
          <w:rtl/>
          <w:lang w:val="en-US"/>
        </w:rPr>
      </w:pPr>
      <w:r w:rsidRPr="001920ED">
        <w:rPr>
          <w:rFonts w:asciiTheme="majorBidi" w:hAnsiTheme="majorBidi" w:cs="Times New Roman"/>
          <w:sz w:val="28"/>
          <w:szCs w:val="28"/>
          <w:rtl/>
          <w:lang w:val="en-US"/>
        </w:rPr>
        <w:lastRenderedPageBreak/>
        <w:t xml:space="preserve">الحد من سلسلة التوريد للمنتجات من خلال التسويق المباشر للمعالجين أو المستهلكين  وبالتالي تقليل عدد الوسطاء المعنيين لمساعدة المزارعين في الارتباط بسلاسل القيمة الرسمية </w:t>
      </w:r>
      <w:r w:rsidR="009D7D93">
        <w:rPr>
          <w:rFonts w:asciiTheme="majorBidi" w:hAnsiTheme="majorBidi" w:cs="Times New Roman" w:hint="cs"/>
          <w:sz w:val="28"/>
          <w:szCs w:val="28"/>
          <w:rtl/>
          <w:lang w:val="en-US"/>
        </w:rPr>
        <w:t>.</w:t>
      </w:r>
    </w:p>
    <w:p w14:paraId="7C4E692D" w14:textId="24AFEB96" w:rsidR="007577CA" w:rsidRDefault="001920ED" w:rsidP="009D7D93">
      <w:pPr>
        <w:pStyle w:val="a3"/>
        <w:numPr>
          <w:ilvl w:val="0"/>
          <w:numId w:val="3"/>
        </w:numPr>
        <w:bidi/>
        <w:spacing w:line="276" w:lineRule="auto"/>
        <w:jc w:val="both"/>
        <w:rPr>
          <w:rFonts w:asciiTheme="majorBidi" w:hAnsiTheme="majorBidi" w:cs="Times New Roman"/>
          <w:sz w:val="28"/>
          <w:szCs w:val="28"/>
          <w:lang w:val="en-US"/>
        </w:rPr>
      </w:pPr>
      <w:r w:rsidRPr="001920ED">
        <w:rPr>
          <w:rFonts w:asciiTheme="majorBidi" w:hAnsiTheme="majorBidi" w:cs="Times New Roman"/>
          <w:sz w:val="28"/>
          <w:szCs w:val="28"/>
          <w:rtl/>
          <w:lang w:val="en-US"/>
        </w:rPr>
        <w:t>وضع تدابير متكاملة للآفات والصرف الصحي والنظافة  واستخدام مؤشرات النضج  والحصاد والمناولة ال</w:t>
      </w:r>
      <w:r w:rsidR="009D7D93">
        <w:rPr>
          <w:rFonts w:asciiTheme="majorBidi" w:hAnsiTheme="majorBidi" w:cs="Times New Roman" w:hint="cs"/>
          <w:sz w:val="28"/>
          <w:szCs w:val="28"/>
          <w:rtl/>
          <w:lang w:val="en-US"/>
        </w:rPr>
        <w:t>مرنة</w:t>
      </w:r>
      <w:r w:rsidRPr="001920ED">
        <w:rPr>
          <w:rFonts w:asciiTheme="majorBidi" w:hAnsiTheme="majorBidi" w:cs="Times New Roman"/>
          <w:sz w:val="28"/>
          <w:szCs w:val="28"/>
          <w:rtl/>
          <w:lang w:val="en-US"/>
        </w:rPr>
        <w:t xml:space="preserve">  ومعالجة الجذور والدرنات بشكل مناسب و تجفيف الحبوب  والبقول</w:t>
      </w:r>
      <w:r w:rsidR="009D7D93">
        <w:rPr>
          <w:rFonts w:asciiTheme="majorBidi" w:hAnsiTheme="majorBidi" w:cs="Times New Roman" w:hint="cs"/>
          <w:sz w:val="28"/>
          <w:szCs w:val="28"/>
          <w:rtl/>
          <w:lang w:val="en-US"/>
        </w:rPr>
        <w:t>يات</w:t>
      </w:r>
      <w:r w:rsidRPr="001920ED">
        <w:rPr>
          <w:rFonts w:asciiTheme="majorBidi" w:hAnsiTheme="majorBidi" w:cs="Times New Roman"/>
          <w:sz w:val="28"/>
          <w:szCs w:val="28"/>
          <w:rtl/>
          <w:lang w:val="en-US"/>
        </w:rPr>
        <w:t xml:space="preserve">  والبذور الزيتية  واستخدام الحاويات الواقية وتوفير الظل أو التبريد أثناء التأخير بعد الحصاد </w:t>
      </w:r>
      <w:r w:rsidR="009D7D93">
        <w:rPr>
          <w:rFonts w:asciiTheme="majorBidi" w:hAnsiTheme="majorBidi" w:cs="Times New Roman" w:hint="cs"/>
          <w:sz w:val="28"/>
          <w:szCs w:val="28"/>
          <w:rtl/>
          <w:lang w:val="en-US"/>
        </w:rPr>
        <w:t>.</w:t>
      </w:r>
    </w:p>
    <w:p w14:paraId="03D6DCE3" w14:textId="3BEB791D" w:rsidR="0005191E" w:rsidRPr="0005191E" w:rsidRDefault="0005191E" w:rsidP="0005191E">
      <w:pPr>
        <w:bidi/>
        <w:spacing w:line="276" w:lineRule="auto"/>
        <w:ind w:left="424"/>
        <w:jc w:val="both"/>
        <w:rPr>
          <w:rFonts w:asciiTheme="majorBidi" w:hAnsiTheme="majorBidi" w:cs="Times New Roman"/>
          <w:b/>
          <w:bCs/>
          <w:sz w:val="28"/>
          <w:szCs w:val="28"/>
          <w:rtl/>
          <w:lang w:val="en-US"/>
        </w:rPr>
      </w:pPr>
      <w:r w:rsidRPr="0005191E">
        <w:rPr>
          <w:rFonts w:asciiTheme="majorBidi" w:hAnsiTheme="majorBidi" w:cs="Times New Roman"/>
          <w:b/>
          <w:bCs/>
          <w:sz w:val="28"/>
          <w:szCs w:val="28"/>
          <w:rtl/>
          <w:lang w:val="en-US"/>
        </w:rPr>
        <w:t>اللغات</w:t>
      </w:r>
      <w:r w:rsidRPr="0005191E">
        <w:rPr>
          <w:rFonts w:asciiTheme="majorBidi" w:hAnsiTheme="majorBidi" w:cs="Times New Roman" w:hint="cs"/>
          <w:b/>
          <w:bCs/>
          <w:sz w:val="28"/>
          <w:szCs w:val="28"/>
          <w:rtl/>
          <w:lang w:val="en-US"/>
        </w:rPr>
        <w:t>:</w:t>
      </w:r>
    </w:p>
    <w:p w14:paraId="64E4AF41" w14:textId="69E51751" w:rsidR="0005191E" w:rsidRPr="0005191E" w:rsidRDefault="0005191E" w:rsidP="0005191E">
      <w:pPr>
        <w:bidi/>
        <w:spacing w:line="360" w:lineRule="auto"/>
        <w:ind w:left="424"/>
        <w:jc w:val="both"/>
        <w:rPr>
          <w:rFonts w:asciiTheme="majorBidi" w:hAnsiTheme="majorBidi" w:cs="Times New Roman"/>
          <w:sz w:val="28"/>
          <w:szCs w:val="28"/>
          <w:rtl/>
          <w:lang w:val="en-US"/>
        </w:rPr>
      </w:pPr>
      <w:r w:rsidRPr="0005191E">
        <w:rPr>
          <w:rFonts w:asciiTheme="majorBidi" w:hAnsiTheme="majorBidi" w:cs="Times New Roman"/>
          <w:sz w:val="28"/>
          <w:szCs w:val="28"/>
          <w:rtl/>
          <w:lang w:val="en-US"/>
        </w:rPr>
        <w:t>تعقد ال</w:t>
      </w:r>
      <w:r>
        <w:rPr>
          <w:rFonts w:asciiTheme="majorBidi" w:hAnsiTheme="majorBidi" w:cs="Times New Roman" w:hint="cs"/>
          <w:sz w:val="28"/>
          <w:szCs w:val="28"/>
          <w:rtl/>
          <w:lang w:val="en-US"/>
        </w:rPr>
        <w:t>طاولة</w:t>
      </w:r>
      <w:r w:rsidRPr="0005191E">
        <w:rPr>
          <w:rFonts w:asciiTheme="majorBidi" w:hAnsiTheme="majorBidi" w:cs="Times New Roman"/>
          <w:sz w:val="28"/>
          <w:szCs w:val="28"/>
          <w:rtl/>
          <w:lang w:val="en-US"/>
        </w:rPr>
        <w:t xml:space="preserve"> المستديرة بجميع اللغات الرسمية الثلاث لمنظمة ا</w:t>
      </w:r>
      <w:r>
        <w:rPr>
          <w:rFonts w:asciiTheme="majorBidi" w:hAnsiTheme="majorBidi" w:cs="Times New Roman" w:hint="cs"/>
          <w:sz w:val="28"/>
          <w:szCs w:val="28"/>
          <w:rtl/>
          <w:lang w:val="en-US"/>
        </w:rPr>
        <w:t>لتعاون</w:t>
      </w:r>
      <w:r w:rsidRPr="0005191E">
        <w:rPr>
          <w:rFonts w:asciiTheme="majorBidi" w:hAnsiTheme="majorBidi" w:cs="Times New Roman"/>
          <w:sz w:val="28"/>
          <w:szCs w:val="28"/>
          <w:rtl/>
          <w:lang w:val="en-US"/>
        </w:rPr>
        <w:t xml:space="preserve"> الإسلامي حيث ستبذل الجهود لتوفير الترجمة الفورية</w:t>
      </w:r>
      <w:r w:rsidRPr="0005191E">
        <w:rPr>
          <w:rFonts w:asciiTheme="majorBidi" w:hAnsiTheme="majorBidi" w:cs="Times New Roman"/>
          <w:sz w:val="28"/>
          <w:szCs w:val="28"/>
          <w:lang w:val="en-US"/>
        </w:rPr>
        <w:t>.</w:t>
      </w:r>
    </w:p>
    <w:p w14:paraId="342432B2" w14:textId="1B059E2F" w:rsidR="0005191E" w:rsidRPr="0005191E" w:rsidRDefault="0005191E" w:rsidP="0005191E">
      <w:pPr>
        <w:bidi/>
        <w:spacing w:line="360" w:lineRule="auto"/>
        <w:ind w:left="424"/>
        <w:jc w:val="both"/>
        <w:rPr>
          <w:rFonts w:asciiTheme="majorBidi" w:hAnsiTheme="majorBidi" w:cs="Times New Roman"/>
          <w:b/>
          <w:bCs/>
          <w:sz w:val="28"/>
          <w:szCs w:val="28"/>
          <w:rtl/>
          <w:lang w:val="en-US"/>
        </w:rPr>
      </w:pPr>
      <w:r w:rsidRPr="0005191E">
        <w:rPr>
          <w:rFonts w:asciiTheme="majorBidi" w:hAnsiTheme="majorBidi" w:cs="Times New Roman" w:hint="cs"/>
          <w:b/>
          <w:bCs/>
          <w:sz w:val="28"/>
          <w:szCs w:val="28"/>
          <w:rtl/>
          <w:lang w:val="en-US"/>
        </w:rPr>
        <w:t>النتيجة:</w:t>
      </w:r>
    </w:p>
    <w:p w14:paraId="6BB9A796" w14:textId="18006001" w:rsidR="0005191E" w:rsidRPr="0005191E" w:rsidRDefault="0005191E" w:rsidP="0005191E">
      <w:pPr>
        <w:bidi/>
        <w:spacing w:line="360" w:lineRule="auto"/>
        <w:ind w:left="424"/>
        <w:jc w:val="both"/>
        <w:rPr>
          <w:rFonts w:asciiTheme="majorBidi" w:hAnsiTheme="majorBidi" w:cs="Times New Roman"/>
          <w:sz w:val="28"/>
          <w:szCs w:val="28"/>
          <w:rtl/>
          <w:lang w:val="en-US"/>
        </w:rPr>
      </w:pPr>
      <w:r>
        <w:rPr>
          <w:rFonts w:asciiTheme="majorBidi" w:hAnsiTheme="majorBidi" w:cs="Times New Roman" w:hint="cs"/>
          <w:sz w:val="28"/>
          <w:szCs w:val="28"/>
          <w:rtl/>
          <w:lang w:val="en-US"/>
        </w:rPr>
        <w:t>يطلب من المجتمعين في</w:t>
      </w:r>
      <w:r w:rsidRPr="0005191E">
        <w:rPr>
          <w:rFonts w:asciiTheme="majorBidi" w:hAnsiTheme="majorBidi" w:cs="Times New Roman"/>
          <w:sz w:val="28"/>
          <w:szCs w:val="28"/>
          <w:rtl/>
          <w:lang w:val="en-US"/>
        </w:rPr>
        <w:t xml:space="preserve"> ا</w:t>
      </w:r>
      <w:r>
        <w:rPr>
          <w:rFonts w:asciiTheme="majorBidi" w:hAnsiTheme="majorBidi" w:cs="Times New Roman" w:hint="cs"/>
          <w:sz w:val="28"/>
          <w:szCs w:val="28"/>
          <w:rtl/>
          <w:lang w:val="en-US"/>
        </w:rPr>
        <w:t>لطاولة</w:t>
      </w:r>
      <w:r w:rsidRPr="0005191E">
        <w:rPr>
          <w:rFonts w:asciiTheme="majorBidi" w:hAnsiTheme="majorBidi" w:cs="Times New Roman"/>
          <w:sz w:val="28"/>
          <w:szCs w:val="28"/>
          <w:rtl/>
          <w:lang w:val="en-US"/>
        </w:rPr>
        <w:t xml:space="preserve"> المستديرة مراجعة مسودة النظام الأساسي </w:t>
      </w:r>
      <w:r>
        <w:rPr>
          <w:rFonts w:asciiTheme="majorBidi" w:hAnsiTheme="majorBidi" w:cs="Times New Roman" w:hint="cs"/>
          <w:sz w:val="28"/>
          <w:szCs w:val="28"/>
          <w:rtl/>
          <w:lang w:val="en-US"/>
        </w:rPr>
        <w:t>للاتحاد الاسلامي لصناعة الاغذية</w:t>
      </w:r>
      <w:r w:rsidRPr="0005191E">
        <w:rPr>
          <w:rFonts w:asciiTheme="majorBidi" w:hAnsiTheme="majorBidi" w:cs="Times New Roman"/>
          <w:sz w:val="28"/>
          <w:szCs w:val="28"/>
          <w:lang w:val="en-US"/>
        </w:rPr>
        <w:t xml:space="preserve"> </w:t>
      </w:r>
      <w:r w:rsidRPr="0005191E">
        <w:rPr>
          <w:rFonts w:asciiTheme="majorBidi" w:hAnsiTheme="majorBidi" w:cs="Times New Roman"/>
          <w:sz w:val="28"/>
          <w:szCs w:val="28"/>
          <w:rtl/>
          <w:lang w:val="en-US"/>
        </w:rPr>
        <w:t>وتحديد ال</w:t>
      </w:r>
      <w:r>
        <w:rPr>
          <w:rFonts w:asciiTheme="majorBidi" w:hAnsiTheme="majorBidi" w:cs="Times New Roman" w:hint="cs"/>
          <w:sz w:val="28"/>
          <w:szCs w:val="28"/>
          <w:rtl/>
          <w:lang w:val="en-US"/>
        </w:rPr>
        <w:t>فاعلين</w:t>
      </w:r>
      <w:r w:rsidRPr="0005191E">
        <w:rPr>
          <w:rFonts w:asciiTheme="majorBidi" w:hAnsiTheme="majorBidi" w:cs="Times New Roman"/>
          <w:sz w:val="28"/>
          <w:szCs w:val="28"/>
          <w:rtl/>
          <w:lang w:val="en-US"/>
        </w:rPr>
        <w:t xml:space="preserve"> الرئيسيين في الصناعات الزراعية كأعضاء محتملين في </w:t>
      </w:r>
      <w:r>
        <w:rPr>
          <w:rFonts w:asciiTheme="majorBidi" w:hAnsiTheme="majorBidi" w:cs="Times New Roman" w:hint="cs"/>
          <w:sz w:val="28"/>
          <w:szCs w:val="28"/>
          <w:rtl/>
          <w:lang w:val="en-US"/>
        </w:rPr>
        <w:t>ا</w:t>
      </w:r>
      <w:r w:rsidRPr="0005191E">
        <w:rPr>
          <w:rFonts w:asciiTheme="majorBidi" w:hAnsiTheme="majorBidi" w:cs="Times New Roman"/>
          <w:sz w:val="28"/>
          <w:szCs w:val="28"/>
          <w:rtl/>
          <w:lang w:val="en-US"/>
        </w:rPr>
        <w:t xml:space="preserve">لاتحاد وهيئات دعم القطاعين الحكومي والخاص والأبحاث ذات الصلة والأوساط العلمية </w:t>
      </w:r>
      <w:r>
        <w:rPr>
          <w:rFonts w:asciiTheme="majorBidi" w:hAnsiTheme="majorBidi" w:cs="Times New Roman" w:hint="cs"/>
          <w:sz w:val="28"/>
          <w:szCs w:val="28"/>
          <w:rtl/>
          <w:lang w:val="en-US"/>
        </w:rPr>
        <w:t xml:space="preserve">, </w:t>
      </w:r>
      <w:r w:rsidRPr="0005191E">
        <w:rPr>
          <w:rFonts w:asciiTheme="majorBidi" w:hAnsiTheme="majorBidi" w:cs="Times New Roman"/>
          <w:sz w:val="28"/>
          <w:szCs w:val="28"/>
          <w:rtl/>
          <w:lang w:val="en-US"/>
        </w:rPr>
        <w:t xml:space="preserve"> وكذلك تقديم توصيات لجميع الدول الأعضاء </w:t>
      </w:r>
      <w:r>
        <w:rPr>
          <w:rFonts w:asciiTheme="majorBidi" w:hAnsiTheme="majorBidi" w:cs="Times New Roman" w:hint="cs"/>
          <w:sz w:val="28"/>
          <w:szCs w:val="28"/>
          <w:rtl/>
          <w:lang w:val="en-US"/>
        </w:rPr>
        <w:t xml:space="preserve">في </w:t>
      </w:r>
      <w:r w:rsidRPr="0005191E">
        <w:rPr>
          <w:rFonts w:asciiTheme="majorBidi" w:hAnsiTheme="majorBidi" w:cs="Times New Roman"/>
          <w:sz w:val="28"/>
          <w:szCs w:val="28"/>
          <w:rtl/>
          <w:lang w:val="en-US"/>
        </w:rPr>
        <w:t>منظمة ال</w:t>
      </w:r>
      <w:r>
        <w:rPr>
          <w:rFonts w:asciiTheme="majorBidi" w:hAnsiTheme="majorBidi" w:cs="Times New Roman" w:hint="cs"/>
          <w:sz w:val="28"/>
          <w:szCs w:val="28"/>
          <w:rtl/>
          <w:lang w:val="en-US"/>
        </w:rPr>
        <w:t>تعاون</w:t>
      </w:r>
      <w:r w:rsidRPr="0005191E">
        <w:rPr>
          <w:rFonts w:asciiTheme="majorBidi" w:hAnsiTheme="majorBidi" w:cs="Times New Roman"/>
          <w:sz w:val="28"/>
          <w:szCs w:val="28"/>
          <w:rtl/>
          <w:lang w:val="en-US"/>
        </w:rPr>
        <w:t xml:space="preserve"> الإسلامي للمساعدة في تعزيز أنشطة ال</w:t>
      </w:r>
      <w:r>
        <w:rPr>
          <w:rFonts w:asciiTheme="majorBidi" w:hAnsiTheme="majorBidi" w:cs="Times New Roman" w:hint="cs"/>
          <w:sz w:val="28"/>
          <w:szCs w:val="28"/>
          <w:rtl/>
          <w:lang w:val="en-US"/>
        </w:rPr>
        <w:t>اتحاد</w:t>
      </w:r>
      <w:r w:rsidRPr="0005191E">
        <w:rPr>
          <w:rFonts w:asciiTheme="majorBidi" w:hAnsiTheme="majorBidi" w:cs="Times New Roman"/>
          <w:sz w:val="28"/>
          <w:szCs w:val="28"/>
          <w:lang w:val="en-US"/>
        </w:rPr>
        <w:t>.</w:t>
      </w:r>
    </w:p>
    <w:p w14:paraId="4C5F05ED" w14:textId="77777777" w:rsidR="0005191E" w:rsidRPr="0005191E" w:rsidRDefault="0005191E" w:rsidP="0005191E">
      <w:pPr>
        <w:bidi/>
        <w:spacing w:line="276" w:lineRule="auto"/>
        <w:ind w:left="424"/>
        <w:jc w:val="both"/>
        <w:rPr>
          <w:rFonts w:asciiTheme="majorBidi" w:hAnsiTheme="majorBidi" w:cs="Times New Roman"/>
          <w:sz w:val="28"/>
          <w:szCs w:val="28"/>
          <w:rtl/>
          <w:lang w:val="en-US"/>
        </w:rPr>
      </w:pPr>
    </w:p>
    <w:p w14:paraId="7473263E" w14:textId="77777777" w:rsidR="0005191E" w:rsidRPr="0005191E" w:rsidRDefault="0005191E" w:rsidP="0005191E">
      <w:pPr>
        <w:bidi/>
        <w:spacing w:line="276" w:lineRule="auto"/>
        <w:ind w:left="424"/>
        <w:jc w:val="both"/>
        <w:rPr>
          <w:rFonts w:asciiTheme="majorBidi" w:hAnsiTheme="majorBidi" w:cs="Times New Roman"/>
          <w:b/>
          <w:bCs/>
          <w:sz w:val="28"/>
          <w:szCs w:val="28"/>
          <w:rtl/>
          <w:lang w:val="en-US"/>
        </w:rPr>
      </w:pPr>
    </w:p>
    <w:p w14:paraId="0B139C26" w14:textId="34D79B4F" w:rsidR="0005191E" w:rsidRPr="0005191E" w:rsidRDefault="0005191E" w:rsidP="0005191E">
      <w:pPr>
        <w:bidi/>
        <w:spacing w:line="276" w:lineRule="auto"/>
        <w:ind w:left="424"/>
        <w:jc w:val="both"/>
        <w:rPr>
          <w:rFonts w:asciiTheme="majorBidi" w:hAnsiTheme="majorBidi" w:cs="Times New Roman"/>
          <w:b/>
          <w:bCs/>
          <w:sz w:val="28"/>
          <w:szCs w:val="28"/>
          <w:rtl/>
          <w:lang w:val="en-US"/>
        </w:rPr>
      </w:pPr>
      <w:r w:rsidRPr="0005191E">
        <w:rPr>
          <w:rFonts w:asciiTheme="majorBidi" w:hAnsiTheme="majorBidi" w:cs="Times New Roman" w:hint="cs"/>
          <w:b/>
          <w:bCs/>
          <w:sz w:val="28"/>
          <w:szCs w:val="28"/>
          <w:rtl/>
          <w:lang w:val="en-US"/>
        </w:rPr>
        <w:t xml:space="preserve">امانة </w:t>
      </w:r>
      <w:r w:rsidRPr="0005191E">
        <w:rPr>
          <w:rFonts w:asciiTheme="majorBidi" w:hAnsiTheme="majorBidi" w:cs="Times New Roman"/>
          <w:b/>
          <w:bCs/>
          <w:sz w:val="28"/>
          <w:szCs w:val="28"/>
          <w:rtl/>
          <w:lang w:val="en-US"/>
        </w:rPr>
        <w:t>المنظمة الإسلامية للأمن الغذائي</w:t>
      </w:r>
    </w:p>
    <w:p w14:paraId="0BEDA10D" w14:textId="69C0C788" w:rsidR="009D7D93" w:rsidRPr="0005191E" w:rsidRDefault="0005191E" w:rsidP="0005191E">
      <w:pPr>
        <w:bidi/>
        <w:spacing w:line="276" w:lineRule="auto"/>
        <w:ind w:left="424"/>
        <w:jc w:val="both"/>
        <w:rPr>
          <w:rFonts w:asciiTheme="majorBidi" w:hAnsiTheme="majorBidi" w:cs="Times New Roman"/>
          <w:b/>
          <w:bCs/>
          <w:sz w:val="28"/>
          <w:szCs w:val="28"/>
          <w:rtl/>
          <w:lang w:val="en-US"/>
        </w:rPr>
      </w:pPr>
      <w:r w:rsidRPr="0005191E">
        <w:rPr>
          <w:rFonts w:asciiTheme="majorBidi" w:hAnsiTheme="majorBidi" w:cs="Times New Roman"/>
          <w:b/>
          <w:bCs/>
          <w:sz w:val="28"/>
          <w:szCs w:val="28"/>
          <w:rtl/>
          <w:lang w:val="en-US"/>
        </w:rPr>
        <w:t xml:space="preserve">نور سلطان </w:t>
      </w:r>
      <w:r w:rsidRPr="0005191E">
        <w:rPr>
          <w:rFonts w:asciiTheme="majorBidi" w:hAnsiTheme="majorBidi" w:cs="Times New Roman" w:hint="cs"/>
          <w:b/>
          <w:bCs/>
          <w:sz w:val="28"/>
          <w:szCs w:val="28"/>
          <w:rtl/>
          <w:lang w:val="en-US"/>
        </w:rPr>
        <w:t>-</w:t>
      </w:r>
      <w:r w:rsidRPr="0005191E">
        <w:rPr>
          <w:rFonts w:asciiTheme="majorBidi" w:hAnsiTheme="majorBidi" w:cs="Times New Roman"/>
          <w:b/>
          <w:bCs/>
          <w:sz w:val="28"/>
          <w:szCs w:val="28"/>
          <w:rtl/>
          <w:lang w:val="en-US"/>
        </w:rPr>
        <w:t xml:space="preserve"> جمهورية كازاخستان</w:t>
      </w:r>
    </w:p>
    <w:p w14:paraId="6725E26D" w14:textId="38309AAD" w:rsidR="007577CA" w:rsidRPr="007E2460" w:rsidRDefault="0005191E" w:rsidP="007577CA">
      <w:pPr>
        <w:pStyle w:val="a3"/>
        <w:bidi/>
        <w:spacing w:line="360" w:lineRule="auto"/>
        <w:ind w:left="425"/>
        <w:jc w:val="both"/>
        <w:rPr>
          <w:rFonts w:asciiTheme="majorBidi" w:hAnsiTheme="majorBidi" w:cs="Times New Roman"/>
          <w:b/>
          <w:bCs/>
          <w:sz w:val="28"/>
          <w:szCs w:val="28"/>
          <w:rtl/>
          <w:lang w:val="en-US"/>
        </w:rPr>
      </w:pPr>
      <w:r w:rsidRPr="007E2460">
        <w:rPr>
          <w:rFonts w:asciiTheme="majorBidi" w:hAnsiTheme="majorBidi" w:cs="Times New Roman" w:hint="cs"/>
          <w:b/>
          <w:bCs/>
          <w:sz w:val="28"/>
          <w:szCs w:val="28"/>
          <w:rtl/>
          <w:lang w:val="en-US"/>
        </w:rPr>
        <w:t>20</w:t>
      </w:r>
      <w:r w:rsidR="007E2460" w:rsidRPr="007E2460">
        <w:rPr>
          <w:rFonts w:asciiTheme="majorBidi" w:hAnsiTheme="majorBidi" w:cs="Times New Roman" w:hint="cs"/>
          <w:b/>
          <w:bCs/>
          <w:sz w:val="28"/>
          <w:szCs w:val="28"/>
          <w:rtl/>
          <w:lang w:val="en-US"/>
        </w:rPr>
        <w:t xml:space="preserve"> مارس 2020</w:t>
      </w:r>
    </w:p>
    <w:p w14:paraId="787ACE30" w14:textId="77777777" w:rsidR="009B15CD" w:rsidRPr="007E7A90" w:rsidRDefault="009B15CD" w:rsidP="009B15CD">
      <w:pPr>
        <w:bidi/>
        <w:ind w:left="425"/>
        <w:jc w:val="both"/>
        <w:rPr>
          <w:sz w:val="28"/>
          <w:szCs w:val="28"/>
          <w:rtl/>
          <w:lang w:val="en-US" w:bidi="ar-LY"/>
        </w:rPr>
      </w:pPr>
    </w:p>
    <w:sectPr w:rsidR="009B15CD" w:rsidRPr="007E7A90" w:rsidSect="002128B3">
      <w:footerReference w:type="default" r:id="rId17"/>
      <w:pgSz w:w="11906" w:h="16838"/>
      <w:pgMar w:top="1276" w:right="850" w:bottom="1134"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60F75D5" w14:textId="77777777" w:rsidR="005A60B8" w:rsidRDefault="005A60B8" w:rsidP="00005337">
      <w:pPr>
        <w:spacing w:after="0" w:line="240" w:lineRule="auto"/>
      </w:pPr>
      <w:r>
        <w:separator/>
      </w:r>
    </w:p>
  </w:endnote>
  <w:endnote w:type="continuationSeparator" w:id="0">
    <w:p w14:paraId="20DF2049" w14:textId="77777777" w:rsidR="005A60B8" w:rsidRDefault="005A60B8" w:rsidP="0000533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ourier New">
    <w:panose1 w:val="02070309020205020404"/>
    <w:charset w:val="CC"/>
    <w:family w:val="modern"/>
    <w:pitch w:val="fixed"/>
    <w:sig w:usb0="E0002EFF" w:usb1="C0007843"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egoe UI">
    <w:panose1 w:val="020B0502040204020203"/>
    <w:charset w:val="CC"/>
    <w:family w:val="swiss"/>
    <w:pitch w:val="variable"/>
    <w:sig w:usb0="E4002EFF" w:usb1="C000E47F" w:usb2="00000009" w:usb3="00000000" w:csb0="000001FF" w:csb1="00000000"/>
  </w:font>
  <w:font w:name="Bell MT">
    <w:charset w:val="00"/>
    <w:family w:val="roman"/>
    <w:pitch w:val="variable"/>
    <w:sig w:usb0="00000003" w:usb1="00000000" w:usb2="00000000" w:usb3="00000000" w:csb0="00000001" w:csb1="00000000"/>
  </w:font>
  <w:font w:name="Calibri Light">
    <w:panose1 w:val="020F03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154906214"/>
      <w:docPartObj>
        <w:docPartGallery w:val="Page Numbers (Bottom of Page)"/>
        <w:docPartUnique/>
      </w:docPartObj>
    </w:sdtPr>
    <w:sdtEndPr/>
    <w:sdtContent>
      <w:p w14:paraId="3DB2088A" w14:textId="50D16806" w:rsidR="00005337" w:rsidRDefault="00005337">
        <w:pPr>
          <w:pStyle w:val="a6"/>
          <w:jc w:val="center"/>
        </w:pPr>
        <w:r>
          <w:fldChar w:fldCharType="begin"/>
        </w:r>
        <w:r>
          <w:instrText>PAGE   \* MERGEFORMAT</w:instrText>
        </w:r>
        <w:r>
          <w:fldChar w:fldCharType="separate"/>
        </w:r>
        <w:r w:rsidR="003E3CE6">
          <w:rPr>
            <w:noProof/>
          </w:rPr>
          <w:t>7</w:t>
        </w:r>
        <w:r>
          <w:fldChar w:fldCharType="end"/>
        </w:r>
      </w:p>
    </w:sdtContent>
  </w:sdt>
  <w:p w14:paraId="29D69439" w14:textId="77777777" w:rsidR="00005337" w:rsidRDefault="00005337">
    <w:pPr>
      <w:pStyle w:val="a6"/>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E8BED73" w14:textId="77777777" w:rsidR="005A60B8" w:rsidRDefault="005A60B8" w:rsidP="00005337">
      <w:pPr>
        <w:spacing w:after="0" w:line="240" w:lineRule="auto"/>
      </w:pPr>
      <w:r>
        <w:separator/>
      </w:r>
    </w:p>
  </w:footnote>
  <w:footnote w:type="continuationSeparator" w:id="0">
    <w:p w14:paraId="258B1D2A" w14:textId="77777777" w:rsidR="005A60B8" w:rsidRDefault="005A60B8" w:rsidP="00005337">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41E6F4A"/>
    <w:multiLevelType w:val="hybridMultilevel"/>
    <w:tmpl w:val="C9E4A8AA"/>
    <w:lvl w:ilvl="0" w:tplc="AEB859D6">
      <w:start w:val="4"/>
      <w:numFmt w:val="bullet"/>
      <w:lvlText w:val="-"/>
      <w:lvlJc w:val="left"/>
      <w:pPr>
        <w:ind w:left="785" w:hanging="360"/>
      </w:pPr>
      <w:rPr>
        <w:rFonts w:ascii="Arial" w:eastAsiaTheme="minorHAnsi" w:hAnsi="Arial" w:cs="Arial" w:hint="default"/>
      </w:rPr>
    </w:lvl>
    <w:lvl w:ilvl="1" w:tplc="04190003" w:tentative="1">
      <w:start w:val="1"/>
      <w:numFmt w:val="bullet"/>
      <w:lvlText w:val="o"/>
      <w:lvlJc w:val="left"/>
      <w:pPr>
        <w:ind w:left="1505" w:hanging="360"/>
      </w:pPr>
      <w:rPr>
        <w:rFonts w:ascii="Courier New" w:hAnsi="Courier New" w:cs="Courier New" w:hint="default"/>
      </w:rPr>
    </w:lvl>
    <w:lvl w:ilvl="2" w:tplc="04190005" w:tentative="1">
      <w:start w:val="1"/>
      <w:numFmt w:val="bullet"/>
      <w:lvlText w:val=""/>
      <w:lvlJc w:val="left"/>
      <w:pPr>
        <w:ind w:left="2225" w:hanging="360"/>
      </w:pPr>
      <w:rPr>
        <w:rFonts w:ascii="Wingdings" w:hAnsi="Wingdings" w:hint="default"/>
      </w:rPr>
    </w:lvl>
    <w:lvl w:ilvl="3" w:tplc="04190001" w:tentative="1">
      <w:start w:val="1"/>
      <w:numFmt w:val="bullet"/>
      <w:lvlText w:val=""/>
      <w:lvlJc w:val="left"/>
      <w:pPr>
        <w:ind w:left="2945" w:hanging="360"/>
      </w:pPr>
      <w:rPr>
        <w:rFonts w:ascii="Symbol" w:hAnsi="Symbol" w:hint="default"/>
      </w:rPr>
    </w:lvl>
    <w:lvl w:ilvl="4" w:tplc="04190003" w:tentative="1">
      <w:start w:val="1"/>
      <w:numFmt w:val="bullet"/>
      <w:lvlText w:val="o"/>
      <w:lvlJc w:val="left"/>
      <w:pPr>
        <w:ind w:left="3665" w:hanging="360"/>
      </w:pPr>
      <w:rPr>
        <w:rFonts w:ascii="Courier New" w:hAnsi="Courier New" w:cs="Courier New" w:hint="default"/>
      </w:rPr>
    </w:lvl>
    <w:lvl w:ilvl="5" w:tplc="04190005" w:tentative="1">
      <w:start w:val="1"/>
      <w:numFmt w:val="bullet"/>
      <w:lvlText w:val=""/>
      <w:lvlJc w:val="left"/>
      <w:pPr>
        <w:ind w:left="4385" w:hanging="360"/>
      </w:pPr>
      <w:rPr>
        <w:rFonts w:ascii="Wingdings" w:hAnsi="Wingdings" w:hint="default"/>
      </w:rPr>
    </w:lvl>
    <w:lvl w:ilvl="6" w:tplc="04190001" w:tentative="1">
      <w:start w:val="1"/>
      <w:numFmt w:val="bullet"/>
      <w:lvlText w:val=""/>
      <w:lvlJc w:val="left"/>
      <w:pPr>
        <w:ind w:left="5105" w:hanging="360"/>
      </w:pPr>
      <w:rPr>
        <w:rFonts w:ascii="Symbol" w:hAnsi="Symbol" w:hint="default"/>
      </w:rPr>
    </w:lvl>
    <w:lvl w:ilvl="7" w:tplc="04190003" w:tentative="1">
      <w:start w:val="1"/>
      <w:numFmt w:val="bullet"/>
      <w:lvlText w:val="o"/>
      <w:lvlJc w:val="left"/>
      <w:pPr>
        <w:ind w:left="5825" w:hanging="360"/>
      </w:pPr>
      <w:rPr>
        <w:rFonts w:ascii="Courier New" w:hAnsi="Courier New" w:cs="Courier New" w:hint="default"/>
      </w:rPr>
    </w:lvl>
    <w:lvl w:ilvl="8" w:tplc="04190005" w:tentative="1">
      <w:start w:val="1"/>
      <w:numFmt w:val="bullet"/>
      <w:lvlText w:val=""/>
      <w:lvlJc w:val="left"/>
      <w:pPr>
        <w:ind w:left="6545" w:hanging="360"/>
      </w:pPr>
      <w:rPr>
        <w:rFonts w:ascii="Wingdings" w:hAnsi="Wingdings" w:hint="default"/>
      </w:rPr>
    </w:lvl>
  </w:abstractNum>
  <w:abstractNum w:abstractNumId="1" w15:restartNumberingAfterBreak="0">
    <w:nsid w:val="31B763DC"/>
    <w:multiLevelType w:val="hybridMultilevel"/>
    <w:tmpl w:val="9328D0FC"/>
    <w:lvl w:ilvl="0" w:tplc="0419000B">
      <w:start w:val="1"/>
      <w:numFmt w:val="bullet"/>
      <w:lvlText w:val=""/>
      <w:lvlJc w:val="left"/>
      <w:pPr>
        <w:ind w:left="1145" w:hanging="360"/>
      </w:pPr>
      <w:rPr>
        <w:rFonts w:ascii="Wingdings" w:hAnsi="Wingdings" w:hint="default"/>
      </w:rPr>
    </w:lvl>
    <w:lvl w:ilvl="1" w:tplc="04190003" w:tentative="1">
      <w:start w:val="1"/>
      <w:numFmt w:val="bullet"/>
      <w:lvlText w:val="o"/>
      <w:lvlJc w:val="left"/>
      <w:pPr>
        <w:ind w:left="1865" w:hanging="360"/>
      </w:pPr>
      <w:rPr>
        <w:rFonts w:ascii="Courier New" w:hAnsi="Courier New" w:cs="Courier New" w:hint="default"/>
      </w:rPr>
    </w:lvl>
    <w:lvl w:ilvl="2" w:tplc="04190005" w:tentative="1">
      <w:start w:val="1"/>
      <w:numFmt w:val="bullet"/>
      <w:lvlText w:val=""/>
      <w:lvlJc w:val="left"/>
      <w:pPr>
        <w:ind w:left="2585" w:hanging="360"/>
      </w:pPr>
      <w:rPr>
        <w:rFonts w:ascii="Wingdings" w:hAnsi="Wingdings" w:hint="default"/>
      </w:rPr>
    </w:lvl>
    <w:lvl w:ilvl="3" w:tplc="04190001" w:tentative="1">
      <w:start w:val="1"/>
      <w:numFmt w:val="bullet"/>
      <w:lvlText w:val=""/>
      <w:lvlJc w:val="left"/>
      <w:pPr>
        <w:ind w:left="3305" w:hanging="360"/>
      </w:pPr>
      <w:rPr>
        <w:rFonts w:ascii="Symbol" w:hAnsi="Symbol" w:hint="default"/>
      </w:rPr>
    </w:lvl>
    <w:lvl w:ilvl="4" w:tplc="04190003" w:tentative="1">
      <w:start w:val="1"/>
      <w:numFmt w:val="bullet"/>
      <w:lvlText w:val="o"/>
      <w:lvlJc w:val="left"/>
      <w:pPr>
        <w:ind w:left="4025" w:hanging="360"/>
      </w:pPr>
      <w:rPr>
        <w:rFonts w:ascii="Courier New" w:hAnsi="Courier New" w:cs="Courier New" w:hint="default"/>
      </w:rPr>
    </w:lvl>
    <w:lvl w:ilvl="5" w:tplc="04190005" w:tentative="1">
      <w:start w:val="1"/>
      <w:numFmt w:val="bullet"/>
      <w:lvlText w:val=""/>
      <w:lvlJc w:val="left"/>
      <w:pPr>
        <w:ind w:left="4745" w:hanging="360"/>
      </w:pPr>
      <w:rPr>
        <w:rFonts w:ascii="Wingdings" w:hAnsi="Wingdings" w:hint="default"/>
      </w:rPr>
    </w:lvl>
    <w:lvl w:ilvl="6" w:tplc="04190001" w:tentative="1">
      <w:start w:val="1"/>
      <w:numFmt w:val="bullet"/>
      <w:lvlText w:val=""/>
      <w:lvlJc w:val="left"/>
      <w:pPr>
        <w:ind w:left="5465" w:hanging="360"/>
      </w:pPr>
      <w:rPr>
        <w:rFonts w:ascii="Symbol" w:hAnsi="Symbol" w:hint="default"/>
      </w:rPr>
    </w:lvl>
    <w:lvl w:ilvl="7" w:tplc="04190003" w:tentative="1">
      <w:start w:val="1"/>
      <w:numFmt w:val="bullet"/>
      <w:lvlText w:val="o"/>
      <w:lvlJc w:val="left"/>
      <w:pPr>
        <w:ind w:left="6185" w:hanging="360"/>
      </w:pPr>
      <w:rPr>
        <w:rFonts w:ascii="Courier New" w:hAnsi="Courier New" w:cs="Courier New" w:hint="default"/>
      </w:rPr>
    </w:lvl>
    <w:lvl w:ilvl="8" w:tplc="04190005" w:tentative="1">
      <w:start w:val="1"/>
      <w:numFmt w:val="bullet"/>
      <w:lvlText w:val=""/>
      <w:lvlJc w:val="left"/>
      <w:pPr>
        <w:ind w:left="6905" w:hanging="360"/>
      </w:pPr>
      <w:rPr>
        <w:rFonts w:ascii="Wingdings" w:hAnsi="Wingdings" w:hint="default"/>
      </w:rPr>
    </w:lvl>
  </w:abstractNum>
  <w:abstractNum w:abstractNumId="2" w15:restartNumberingAfterBreak="0">
    <w:nsid w:val="39D02D6F"/>
    <w:multiLevelType w:val="hybridMultilevel"/>
    <w:tmpl w:val="61B8289E"/>
    <w:lvl w:ilvl="0" w:tplc="0419000B">
      <w:start w:val="1"/>
      <w:numFmt w:val="bullet"/>
      <w:lvlText w:val=""/>
      <w:lvlJc w:val="left"/>
      <w:pPr>
        <w:ind w:left="1145" w:hanging="360"/>
      </w:pPr>
      <w:rPr>
        <w:rFonts w:ascii="Wingdings" w:hAnsi="Wingdings" w:hint="default"/>
      </w:rPr>
    </w:lvl>
    <w:lvl w:ilvl="1" w:tplc="04190003" w:tentative="1">
      <w:start w:val="1"/>
      <w:numFmt w:val="bullet"/>
      <w:lvlText w:val="o"/>
      <w:lvlJc w:val="left"/>
      <w:pPr>
        <w:ind w:left="1865" w:hanging="360"/>
      </w:pPr>
      <w:rPr>
        <w:rFonts w:ascii="Courier New" w:hAnsi="Courier New" w:cs="Courier New" w:hint="default"/>
      </w:rPr>
    </w:lvl>
    <w:lvl w:ilvl="2" w:tplc="04190005" w:tentative="1">
      <w:start w:val="1"/>
      <w:numFmt w:val="bullet"/>
      <w:lvlText w:val=""/>
      <w:lvlJc w:val="left"/>
      <w:pPr>
        <w:ind w:left="2585" w:hanging="360"/>
      </w:pPr>
      <w:rPr>
        <w:rFonts w:ascii="Wingdings" w:hAnsi="Wingdings" w:hint="default"/>
      </w:rPr>
    </w:lvl>
    <w:lvl w:ilvl="3" w:tplc="04190001" w:tentative="1">
      <w:start w:val="1"/>
      <w:numFmt w:val="bullet"/>
      <w:lvlText w:val=""/>
      <w:lvlJc w:val="left"/>
      <w:pPr>
        <w:ind w:left="3305" w:hanging="360"/>
      </w:pPr>
      <w:rPr>
        <w:rFonts w:ascii="Symbol" w:hAnsi="Symbol" w:hint="default"/>
      </w:rPr>
    </w:lvl>
    <w:lvl w:ilvl="4" w:tplc="04190003" w:tentative="1">
      <w:start w:val="1"/>
      <w:numFmt w:val="bullet"/>
      <w:lvlText w:val="o"/>
      <w:lvlJc w:val="left"/>
      <w:pPr>
        <w:ind w:left="4025" w:hanging="360"/>
      </w:pPr>
      <w:rPr>
        <w:rFonts w:ascii="Courier New" w:hAnsi="Courier New" w:cs="Courier New" w:hint="default"/>
      </w:rPr>
    </w:lvl>
    <w:lvl w:ilvl="5" w:tplc="04190005" w:tentative="1">
      <w:start w:val="1"/>
      <w:numFmt w:val="bullet"/>
      <w:lvlText w:val=""/>
      <w:lvlJc w:val="left"/>
      <w:pPr>
        <w:ind w:left="4745" w:hanging="360"/>
      </w:pPr>
      <w:rPr>
        <w:rFonts w:ascii="Wingdings" w:hAnsi="Wingdings" w:hint="default"/>
      </w:rPr>
    </w:lvl>
    <w:lvl w:ilvl="6" w:tplc="04190001" w:tentative="1">
      <w:start w:val="1"/>
      <w:numFmt w:val="bullet"/>
      <w:lvlText w:val=""/>
      <w:lvlJc w:val="left"/>
      <w:pPr>
        <w:ind w:left="5465" w:hanging="360"/>
      </w:pPr>
      <w:rPr>
        <w:rFonts w:ascii="Symbol" w:hAnsi="Symbol" w:hint="default"/>
      </w:rPr>
    </w:lvl>
    <w:lvl w:ilvl="7" w:tplc="04190003" w:tentative="1">
      <w:start w:val="1"/>
      <w:numFmt w:val="bullet"/>
      <w:lvlText w:val="o"/>
      <w:lvlJc w:val="left"/>
      <w:pPr>
        <w:ind w:left="6185" w:hanging="360"/>
      </w:pPr>
      <w:rPr>
        <w:rFonts w:ascii="Courier New" w:hAnsi="Courier New" w:cs="Courier New" w:hint="default"/>
      </w:rPr>
    </w:lvl>
    <w:lvl w:ilvl="8" w:tplc="04190005" w:tentative="1">
      <w:start w:val="1"/>
      <w:numFmt w:val="bullet"/>
      <w:lvlText w:val=""/>
      <w:lvlJc w:val="left"/>
      <w:pPr>
        <w:ind w:left="6905" w:hanging="360"/>
      </w:pPr>
      <w:rPr>
        <w:rFonts w:ascii="Wingdings" w:hAnsi="Wingdings" w:hint="default"/>
      </w:rPr>
    </w:lvl>
  </w:abstractNum>
  <w:abstractNum w:abstractNumId="3" w15:restartNumberingAfterBreak="0">
    <w:nsid w:val="46DE7D43"/>
    <w:multiLevelType w:val="hybridMultilevel"/>
    <w:tmpl w:val="DF9855C2"/>
    <w:lvl w:ilvl="0" w:tplc="3B06D6D8">
      <w:start w:val="6"/>
      <w:numFmt w:val="bullet"/>
      <w:lvlText w:val="-"/>
      <w:lvlJc w:val="left"/>
      <w:pPr>
        <w:ind w:left="785" w:hanging="360"/>
      </w:pPr>
      <w:rPr>
        <w:rFonts w:ascii="Arial" w:eastAsiaTheme="minorHAnsi" w:hAnsi="Arial" w:cs="Arial" w:hint="default"/>
      </w:rPr>
    </w:lvl>
    <w:lvl w:ilvl="1" w:tplc="04190003" w:tentative="1">
      <w:start w:val="1"/>
      <w:numFmt w:val="bullet"/>
      <w:lvlText w:val="o"/>
      <w:lvlJc w:val="left"/>
      <w:pPr>
        <w:ind w:left="1505" w:hanging="360"/>
      </w:pPr>
      <w:rPr>
        <w:rFonts w:ascii="Courier New" w:hAnsi="Courier New" w:cs="Courier New" w:hint="default"/>
      </w:rPr>
    </w:lvl>
    <w:lvl w:ilvl="2" w:tplc="04190005" w:tentative="1">
      <w:start w:val="1"/>
      <w:numFmt w:val="bullet"/>
      <w:lvlText w:val=""/>
      <w:lvlJc w:val="left"/>
      <w:pPr>
        <w:ind w:left="2225" w:hanging="360"/>
      </w:pPr>
      <w:rPr>
        <w:rFonts w:ascii="Wingdings" w:hAnsi="Wingdings" w:hint="default"/>
      </w:rPr>
    </w:lvl>
    <w:lvl w:ilvl="3" w:tplc="04190001" w:tentative="1">
      <w:start w:val="1"/>
      <w:numFmt w:val="bullet"/>
      <w:lvlText w:val=""/>
      <w:lvlJc w:val="left"/>
      <w:pPr>
        <w:ind w:left="2945" w:hanging="360"/>
      </w:pPr>
      <w:rPr>
        <w:rFonts w:ascii="Symbol" w:hAnsi="Symbol" w:hint="default"/>
      </w:rPr>
    </w:lvl>
    <w:lvl w:ilvl="4" w:tplc="04190003" w:tentative="1">
      <w:start w:val="1"/>
      <w:numFmt w:val="bullet"/>
      <w:lvlText w:val="o"/>
      <w:lvlJc w:val="left"/>
      <w:pPr>
        <w:ind w:left="3665" w:hanging="360"/>
      </w:pPr>
      <w:rPr>
        <w:rFonts w:ascii="Courier New" w:hAnsi="Courier New" w:cs="Courier New" w:hint="default"/>
      </w:rPr>
    </w:lvl>
    <w:lvl w:ilvl="5" w:tplc="04190005" w:tentative="1">
      <w:start w:val="1"/>
      <w:numFmt w:val="bullet"/>
      <w:lvlText w:val=""/>
      <w:lvlJc w:val="left"/>
      <w:pPr>
        <w:ind w:left="4385" w:hanging="360"/>
      </w:pPr>
      <w:rPr>
        <w:rFonts w:ascii="Wingdings" w:hAnsi="Wingdings" w:hint="default"/>
      </w:rPr>
    </w:lvl>
    <w:lvl w:ilvl="6" w:tplc="04190001" w:tentative="1">
      <w:start w:val="1"/>
      <w:numFmt w:val="bullet"/>
      <w:lvlText w:val=""/>
      <w:lvlJc w:val="left"/>
      <w:pPr>
        <w:ind w:left="5105" w:hanging="360"/>
      </w:pPr>
      <w:rPr>
        <w:rFonts w:ascii="Symbol" w:hAnsi="Symbol" w:hint="default"/>
      </w:rPr>
    </w:lvl>
    <w:lvl w:ilvl="7" w:tplc="04190003" w:tentative="1">
      <w:start w:val="1"/>
      <w:numFmt w:val="bullet"/>
      <w:lvlText w:val="o"/>
      <w:lvlJc w:val="left"/>
      <w:pPr>
        <w:ind w:left="5825" w:hanging="360"/>
      </w:pPr>
      <w:rPr>
        <w:rFonts w:ascii="Courier New" w:hAnsi="Courier New" w:cs="Courier New" w:hint="default"/>
      </w:rPr>
    </w:lvl>
    <w:lvl w:ilvl="8" w:tplc="04190005" w:tentative="1">
      <w:start w:val="1"/>
      <w:numFmt w:val="bullet"/>
      <w:lvlText w:val=""/>
      <w:lvlJc w:val="left"/>
      <w:pPr>
        <w:ind w:left="6545" w:hanging="360"/>
      </w:pPr>
      <w:rPr>
        <w:rFonts w:ascii="Wingdings" w:hAnsi="Wingdings" w:hint="default"/>
      </w:rPr>
    </w:lvl>
  </w:abstractNum>
  <w:num w:numId="1">
    <w:abstractNumId w:val="0"/>
  </w:num>
  <w:num w:numId="2">
    <w:abstractNumId w:val="3"/>
  </w:num>
  <w:num w:numId="3">
    <w:abstractNumId w:val="1"/>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trackRevisions/>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05DAD"/>
    <w:rsid w:val="00005337"/>
    <w:rsid w:val="000312A2"/>
    <w:rsid w:val="00050A53"/>
    <w:rsid w:val="0005191E"/>
    <w:rsid w:val="000C0EBA"/>
    <w:rsid w:val="00130F21"/>
    <w:rsid w:val="00173EFB"/>
    <w:rsid w:val="001920ED"/>
    <w:rsid w:val="001F61D4"/>
    <w:rsid w:val="002128B3"/>
    <w:rsid w:val="00262B42"/>
    <w:rsid w:val="002F3B43"/>
    <w:rsid w:val="002F78DF"/>
    <w:rsid w:val="003345F3"/>
    <w:rsid w:val="00375FA6"/>
    <w:rsid w:val="0038198C"/>
    <w:rsid w:val="003A6973"/>
    <w:rsid w:val="003C323D"/>
    <w:rsid w:val="003E3CE6"/>
    <w:rsid w:val="003F06D4"/>
    <w:rsid w:val="00412DE0"/>
    <w:rsid w:val="004D51B7"/>
    <w:rsid w:val="00586C71"/>
    <w:rsid w:val="00591632"/>
    <w:rsid w:val="005A60B8"/>
    <w:rsid w:val="005E32F5"/>
    <w:rsid w:val="006E2964"/>
    <w:rsid w:val="006F50AA"/>
    <w:rsid w:val="007577CA"/>
    <w:rsid w:val="007E2460"/>
    <w:rsid w:val="007E7A90"/>
    <w:rsid w:val="008009F0"/>
    <w:rsid w:val="0082321F"/>
    <w:rsid w:val="00844EEC"/>
    <w:rsid w:val="008B30B4"/>
    <w:rsid w:val="0090117A"/>
    <w:rsid w:val="009B15CD"/>
    <w:rsid w:val="009D7D93"/>
    <w:rsid w:val="00A05DAD"/>
    <w:rsid w:val="00A90725"/>
    <w:rsid w:val="00AB2593"/>
    <w:rsid w:val="00B027CD"/>
    <w:rsid w:val="00B15BEA"/>
    <w:rsid w:val="00BD416F"/>
    <w:rsid w:val="00C01811"/>
    <w:rsid w:val="00C114F5"/>
    <w:rsid w:val="00C24E50"/>
    <w:rsid w:val="00CB71EF"/>
    <w:rsid w:val="00CD4700"/>
    <w:rsid w:val="00D267DF"/>
    <w:rsid w:val="00D27DAF"/>
    <w:rsid w:val="00D355DB"/>
    <w:rsid w:val="00D718F7"/>
    <w:rsid w:val="00D9607B"/>
    <w:rsid w:val="00DA6722"/>
    <w:rsid w:val="00E04ADE"/>
    <w:rsid w:val="00E9465D"/>
    <w:rsid w:val="00EC5DD8"/>
    <w:rsid w:val="00EF4DFE"/>
    <w:rsid w:val="00FE7CA9"/>
  </w:rsids>
  <m:mathPr>
    <m:mathFont m:val="Cambria Math"/>
    <m:brkBin m:val="before"/>
    <m:brkBinSub m:val="--"/>
    <m:smallFrac m:val="0"/>
    <m:dispDef/>
    <m:lMargin m:val="0"/>
    <m:rMargin m:val="0"/>
    <m:defJc m:val="centerGroup"/>
    <m:wrapIndent m:val="1440"/>
    <m:intLim m:val="subSup"/>
    <m:naryLim m:val="undOvr"/>
  </m:mathPr>
  <w:themeFontLang w:val="ru-RU"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5401087"/>
  <w15:chartTrackingRefBased/>
  <w15:docId w15:val="{658B80F0-2D08-4F17-A8FA-B6AD58A36AF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7E7A90"/>
    <w:pPr>
      <w:ind w:left="720"/>
      <w:contextualSpacing/>
    </w:pPr>
  </w:style>
  <w:style w:type="paragraph" w:styleId="a4">
    <w:name w:val="header"/>
    <w:basedOn w:val="a"/>
    <w:link w:val="a5"/>
    <w:uiPriority w:val="99"/>
    <w:unhideWhenUsed/>
    <w:rsid w:val="00005337"/>
    <w:pPr>
      <w:tabs>
        <w:tab w:val="center" w:pos="4677"/>
        <w:tab w:val="right" w:pos="9355"/>
      </w:tabs>
      <w:spacing w:after="0" w:line="240" w:lineRule="auto"/>
    </w:pPr>
  </w:style>
  <w:style w:type="character" w:customStyle="1" w:styleId="a5">
    <w:name w:val="Верхний колонтитул Знак"/>
    <w:basedOn w:val="a0"/>
    <w:link w:val="a4"/>
    <w:uiPriority w:val="99"/>
    <w:rsid w:val="00005337"/>
  </w:style>
  <w:style w:type="paragraph" w:styleId="a6">
    <w:name w:val="footer"/>
    <w:basedOn w:val="a"/>
    <w:link w:val="a7"/>
    <w:uiPriority w:val="99"/>
    <w:unhideWhenUsed/>
    <w:rsid w:val="00005337"/>
    <w:pPr>
      <w:tabs>
        <w:tab w:val="center" w:pos="4677"/>
        <w:tab w:val="right" w:pos="9355"/>
      </w:tabs>
      <w:spacing w:after="0" w:line="240" w:lineRule="auto"/>
    </w:pPr>
  </w:style>
  <w:style w:type="character" w:customStyle="1" w:styleId="a7">
    <w:name w:val="Нижний колонтитул Знак"/>
    <w:basedOn w:val="a0"/>
    <w:link w:val="a6"/>
    <w:uiPriority w:val="99"/>
    <w:rsid w:val="00005337"/>
  </w:style>
  <w:style w:type="paragraph" w:styleId="a8">
    <w:name w:val="Balloon Text"/>
    <w:basedOn w:val="a"/>
    <w:link w:val="a9"/>
    <w:uiPriority w:val="99"/>
    <w:semiHidden/>
    <w:unhideWhenUsed/>
    <w:rsid w:val="00591632"/>
    <w:pPr>
      <w:spacing w:after="0" w:line="240" w:lineRule="auto"/>
    </w:pPr>
    <w:rPr>
      <w:rFonts w:ascii="Segoe UI" w:hAnsi="Segoe UI" w:cs="Segoe UI"/>
      <w:sz w:val="18"/>
      <w:szCs w:val="18"/>
    </w:rPr>
  </w:style>
  <w:style w:type="character" w:customStyle="1" w:styleId="a9">
    <w:name w:val="Текст выноски Знак"/>
    <w:basedOn w:val="a0"/>
    <w:link w:val="a8"/>
    <w:uiPriority w:val="99"/>
    <w:semiHidden/>
    <w:rsid w:val="00591632"/>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pn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footer" Target="footer1.xml"/><Relationship Id="rId2" Type="http://schemas.openxmlformats.org/officeDocument/2006/relationships/styles" Target="styles.xml"/><Relationship Id="rId16" Type="http://schemas.openxmlformats.org/officeDocument/2006/relationships/image" Target="media/image10.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image" Target="media/image9.png"/><Relationship Id="rId10" Type="http://schemas.openxmlformats.org/officeDocument/2006/relationships/image" Target="media/image4.pn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8</Pages>
  <Words>1901</Words>
  <Characters>10842</Characters>
  <Application>Microsoft Office Word</Application>
  <DocSecurity>0</DocSecurity>
  <Lines>90</Lines>
  <Paragraphs>25</Paragraphs>
  <ScaleCrop>false</ScaleCrop>
  <HeadingPairs>
    <vt:vector size="4" baseType="variant">
      <vt:variant>
        <vt:lpstr>Title</vt:lpstr>
      </vt:variant>
      <vt:variant>
        <vt:i4>1</vt:i4>
      </vt:variant>
      <vt:variant>
        <vt:lpstr>Название</vt:lpstr>
      </vt:variant>
      <vt:variant>
        <vt:i4>1</vt:i4>
      </vt:variant>
    </vt:vector>
  </HeadingPairs>
  <TitlesOfParts>
    <vt:vector size="2" baseType="lpstr">
      <vt:lpstr/>
      <vt:lpstr/>
    </vt:vector>
  </TitlesOfParts>
  <Company/>
  <LinksUpToDate>false</LinksUpToDate>
  <CharactersWithSpaces>12718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WW</dc:creator>
  <cp:keywords/>
  <dc:description/>
  <cp:lastModifiedBy>WW</cp:lastModifiedBy>
  <cp:revision>2</cp:revision>
  <dcterms:created xsi:type="dcterms:W3CDTF">2020-03-23T10:56:00Z</dcterms:created>
  <dcterms:modified xsi:type="dcterms:W3CDTF">2020-03-23T10:56:00Z</dcterms:modified>
</cp:coreProperties>
</file>