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709BB" w14:textId="64659353" w:rsidR="008D0BFF" w:rsidRDefault="008D0BFF" w:rsidP="008D0BFF">
      <w:pPr>
        <w:pStyle w:val="a3"/>
        <w:spacing w:before="0" w:beforeAutospacing="0" w:after="0" w:afterAutospacing="0"/>
        <w:rPr>
          <w:rFonts w:cstheme="minorBidi"/>
          <w:i/>
          <w:iCs/>
          <w:color w:val="000000" w:themeColor="text1"/>
          <w:kern w:val="24"/>
          <w:lang w:val="en-US"/>
        </w:rPr>
      </w:pPr>
      <w:r>
        <w:rPr>
          <w:rFonts w:cstheme="minorBidi"/>
          <w:i/>
          <w:iCs/>
          <w:noProof/>
          <w:color w:val="000000" w:themeColor="text1"/>
          <w:kern w:val="24"/>
          <w:lang w:val="en-US"/>
        </w:rPr>
        <w:drawing>
          <wp:anchor distT="0" distB="0" distL="114300" distR="114300" simplePos="0" relativeHeight="251658240" behindDoc="0" locked="0" layoutInCell="1" allowOverlap="1" wp14:anchorId="14C08D94" wp14:editId="670CECB8">
            <wp:simplePos x="0" y="0"/>
            <wp:positionH relativeFrom="margin">
              <wp:align>left</wp:align>
            </wp:positionH>
            <wp:positionV relativeFrom="paragraph">
              <wp:posOffset>3175</wp:posOffset>
            </wp:positionV>
            <wp:extent cx="1514475" cy="1514475"/>
            <wp:effectExtent l="0" t="0" r="9525" b="9525"/>
            <wp:wrapThrough wrapText="bothSides">
              <wp:wrapPolygon edited="0">
                <wp:start x="0" y="0"/>
                <wp:lineTo x="0" y="21464"/>
                <wp:lineTo x="21464" y="21464"/>
                <wp:lineTo x="21464" y="0"/>
                <wp:lineTo x="0" y="0"/>
              </wp:wrapPolygon>
            </wp:wrapThrough>
            <wp:docPr id="3" name="Рисунок 3" descr="IOF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OFS-l"/>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4475" cy="1514475"/>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14:paraId="6FA1CCD7" w14:textId="3D0B2E28" w:rsidR="00357E68" w:rsidRPr="003844F0" w:rsidRDefault="00357E68" w:rsidP="00357E68">
      <w:pPr>
        <w:pStyle w:val="a3"/>
        <w:spacing w:before="0" w:beforeAutospacing="0" w:after="0" w:afterAutospacing="0"/>
        <w:jc w:val="right"/>
        <w:rPr>
          <w:lang w:val="fr-FR"/>
        </w:rPr>
      </w:pPr>
      <w:r w:rsidRPr="003844F0">
        <w:rPr>
          <w:rFonts w:cstheme="minorBidi"/>
          <w:i/>
          <w:iCs/>
          <w:color w:val="000000" w:themeColor="text1"/>
          <w:kern w:val="24"/>
          <w:lang w:val="fr-FR"/>
        </w:rPr>
        <w:t>Annex</w:t>
      </w:r>
      <w:r w:rsidR="003844F0" w:rsidRPr="003844F0">
        <w:rPr>
          <w:rFonts w:cstheme="minorBidi"/>
          <w:i/>
          <w:iCs/>
          <w:color w:val="000000" w:themeColor="text1"/>
          <w:kern w:val="24"/>
          <w:lang w:val="fr-FR"/>
        </w:rPr>
        <w:t>e</w:t>
      </w:r>
    </w:p>
    <w:p w14:paraId="2D3C4938" w14:textId="77777777" w:rsidR="00357E68" w:rsidRPr="003844F0" w:rsidRDefault="00357E68" w:rsidP="00357E68">
      <w:pPr>
        <w:pStyle w:val="a3"/>
        <w:spacing w:before="0" w:beforeAutospacing="0" w:after="0" w:afterAutospacing="0" w:line="41" w:lineRule="exact"/>
        <w:jc w:val="right"/>
        <w:rPr>
          <w:lang w:val="fr-FR"/>
        </w:rPr>
      </w:pPr>
      <w:r w:rsidRPr="003844F0">
        <w:rPr>
          <w:rFonts w:cstheme="minorBidi"/>
          <w:color w:val="000000" w:themeColor="text1"/>
          <w:kern w:val="24"/>
          <w:lang w:val="fr-FR"/>
        </w:rPr>
        <w:t> </w:t>
      </w:r>
    </w:p>
    <w:p w14:paraId="768E50CD" w14:textId="05AE490E" w:rsidR="00C87B1F" w:rsidRPr="003844F0" w:rsidRDefault="003844F0" w:rsidP="00C87B1F">
      <w:pPr>
        <w:pStyle w:val="a3"/>
        <w:spacing w:before="0" w:beforeAutospacing="0" w:after="0" w:afterAutospacing="0"/>
        <w:jc w:val="right"/>
        <w:rPr>
          <w:rFonts w:cstheme="minorBidi"/>
          <w:i/>
          <w:iCs/>
          <w:color w:val="000000" w:themeColor="text1"/>
          <w:kern w:val="24"/>
          <w:lang w:val="fr-FR"/>
        </w:rPr>
      </w:pPr>
      <w:r w:rsidRPr="003844F0">
        <w:rPr>
          <w:rFonts w:cstheme="minorBidi"/>
          <w:i/>
          <w:iCs/>
          <w:color w:val="000000" w:themeColor="text1"/>
          <w:kern w:val="24"/>
          <w:lang w:val="fr-FR"/>
        </w:rPr>
        <w:t>à la r</w:t>
      </w:r>
      <w:r w:rsidR="00C87B1F" w:rsidRPr="003844F0">
        <w:rPr>
          <w:rFonts w:cstheme="minorBidi"/>
          <w:i/>
          <w:iCs/>
          <w:color w:val="000000" w:themeColor="text1"/>
          <w:kern w:val="24"/>
          <w:lang w:val="fr-FR"/>
        </w:rPr>
        <w:t>esolution № IOFS/GA/1-9-2019</w:t>
      </w:r>
    </w:p>
    <w:p w14:paraId="48C9AE37" w14:textId="3756F5AB" w:rsidR="00357E68" w:rsidRPr="003844F0" w:rsidRDefault="003844F0" w:rsidP="003844F0">
      <w:pPr>
        <w:spacing w:after="120"/>
        <w:jc w:val="right"/>
        <w:rPr>
          <w:b/>
          <w:bCs/>
          <w:iCs/>
          <w:lang w:val="fr-FR"/>
        </w:rPr>
      </w:pPr>
      <w:r w:rsidRPr="003844F0">
        <w:rPr>
          <w:rFonts w:cstheme="minorBidi"/>
          <w:i/>
          <w:iCs/>
          <w:color w:val="000000" w:themeColor="text1"/>
          <w:kern w:val="24"/>
          <w:lang w:val="fr-FR" w:eastAsia="ru-RU"/>
        </w:rPr>
        <w:t>sur l'adoption du logo de l'organisation</w:t>
      </w:r>
    </w:p>
    <w:p w14:paraId="70A7C79D" w14:textId="77777777" w:rsidR="00357E68" w:rsidRPr="003844F0" w:rsidRDefault="00357E68" w:rsidP="003A037D">
      <w:pPr>
        <w:spacing w:before="120" w:after="120"/>
        <w:jc w:val="center"/>
        <w:rPr>
          <w:b/>
          <w:bCs/>
          <w:iCs/>
          <w:lang w:val="fr-FR"/>
        </w:rPr>
      </w:pPr>
    </w:p>
    <w:p w14:paraId="7891340A" w14:textId="77777777" w:rsidR="00662D66" w:rsidRPr="003844F0" w:rsidRDefault="00662D66" w:rsidP="003A037D">
      <w:pPr>
        <w:spacing w:before="120" w:after="120"/>
        <w:jc w:val="center"/>
        <w:rPr>
          <w:b/>
          <w:bCs/>
          <w:iCs/>
          <w:lang w:val="fr-FR"/>
        </w:rPr>
      </w:pPr>
    </w:p>
    <w:p w14:paraId="3CDF5AE0" w14:textId="77777777" w:rsidR="00662D66" w:rsidRPr="003844F0" w:rsidRDefault="00662D66" w:rsidP="003A037D">
      <w:pPr>
        <w:spacing w:before="120" w:after="120"/>
        <w:jc w:val="center"/>
        <w:rPr>
          <w:b/>
          <w:bCs/>
          <w:iCs/>
          <w:lang w:val="fr-FR"/>
        </w:rPr>
      </w:pPr>
    </w:p>
    <w:p w14:paraId="355E9BC2" w14:textId="77777777" w:rsidR="00662D66" w:rsidRPr="003844F0" w:rsidRDefault="00662D66" w:rsidP="003A037D">
      <w:pPr>
        <w:spacing w:before="120" w:after="120"/>
        <w:jc w:val="center"/>
        <w:rPr>
          <w:b/>
          <w:bCs/>
          <w:iCs/>
          <w:lang w:val="fr-FR"/>
        </w:rPr>
      </w:pPr>
    </w:p>
    <w:p w14:paraId="7DA32BF4" w14:textId="77777777" w:rsidR="00623CB5" w:rsidRPr="00623CB5" w:rsidRDefault="00623CB5" w:rsidP="003844F0">
      <w:pPr>
        <w:autoSpaceDE w:val="0"/>
        <w:autoSpaceDN w:val="0"/>
        <w:adjustRightInd w:val="0"/>
        <w:jc w:val="center"/>
        <w:rPr>
          <w:b/>
          <w:bCs/>
          <w:iCs/>
          <w:lang w:val="fr-FR"/>
        </w:rPr>
      </w:pPr>
      <w:r w:rsidRPr="00623CB5">
        <w:rPr>
          <w:b/>
          <w:bCs/>
          <w:iCs/>
          <w:lang w:val="fr-FR"/>
        </w:rPr>
        <w:t>NOTE EXPLICATIVE</w:t>
      </w:r>
    </w:p>
    <w:p w14:paraId="77DA1BFC" w14:textId="77777777" w:rsidR="00623CB5" w:rsidRPr="00623CB5" w:rsidRDefault="00623CB5" w:rsidP="00623CB5">
      <w:pPr>
        <w:autoSpaceDE w:val="0"/>
        <w:autoSpaceDN w:val="0"/>
        <w:adjustRightInd w:val="0"/>
        <w:jc w:val="both"/>
        <w:rPr>
          <w:b/>
          <w:bCs/>
          <w:iCs/>
          <w:lang w:val="fr-FR"/>
        </w:rPr>
      </w:pPr>
    </w:p>
    <w:p w14:paraId="7F472306" w14:textId="77777777" w:rsidR="00906183" w:rsidRPr="00906183" w:rsidRDefault="00906183" w:rsidP="00906183">
      <w:pPr>
        <w:autoSpaceDE w:val="0"/>
        <w:autoSpaceDN w:val="0"/>
        <w:adjustRightInd w:val="0"/>
        <w:jc w:val="both"/>
        <w:rPr>
          <w:iCs/>
          <w:lang w:val="fr-FR"/>
        </w:rPr>
      </w:pPr>
      <w:r w:rsidRPr="00906183">
        <w:rPr>
          <w:iCs/>
          <w:lang w:val="fr-FR"/>
        </w:rPr>
        <w:t>Le logo de notre organisation marque une identité visuelle importante qui caractérise de manière adéquate l'IOFS et révèle son profil global reflété par l'énergie des couleurs vertes et dorées.</w:t>
      </w:r>
    </w:p>
    <w:p w14:paraId="246998BD" w14:textId="6717A59F" w:rsidR="00623CB5" w:rsidRPr="003844F0" w:rsidRDefault="00906183" w:rsidP="00906183">
      <w:pPr>
        <w:autoSpaceDE w:val="0"/>
        <w:autoSpaceDN w:val="0"/>
        <w:adjustRightInd w:val="0"/>
        <w:jc w:val="both"/>
        <w:rPr>
          <w:iCs/>
          <w:lang w:val="fr-FR"/>
        </w:rPr>
      </w:pPr>
      <w:r w:rsidRPr="00906183">
        <w:rPr>
          <w:iCs/>
          <w:lang w:val="fr-FR"/>
        </w:rPr>
        <w:t>Les segments du logo symbolisent les quatre piliers suivants: assurer la sécurité alimentaire durable pour l'ensemble de la Oummah</w:t>
      </w:r>
      <w:r w:rsidR="00623CB5" w:rsidRPr="003844F0">
        <w:rPr>
          <w:iCs/>
          <w:lang w:val="fr-FR"/>
        </w:rPr>
        <w:t>.</w:t>
      </w:r>
    </w:p>
    <w:p w14:paraId="02155F8F" w14:textId="250C1071" w:rsidR="00623CB5" w:rsidRPr="003844F0" w:rsidRDefault="00623CB5" w:rsidP="00623CB5">
      <w:pPr>
        <w:autoSpaceDE w:val="0"/>
        <w:autoSpaceDN w:val="0"/>
        <w:adjustRightInd w:val="0"/>
        <w:jc w:val="both"/>
        <w:rPr>
          <w:iCs/>
          <w:lang w:val="fr-FR"/>
        </w:rPr>
      </w:pPr>
    </w:p>
    <w:p w14:paraId="273E15CF" w14:textId="77777777" w:rsidR="006D3496" w:rsidRPr="006D3496" w:rsidRDefault="006D3496" w:rsidP="006D3496">
      <w:pPr>
        <w:pStyle w:val="a4"/>
        <w:numPr>
          <w:ilvl w:val="0"/>
          <w:numId w:val="1"/>
        </w:numPr>
        <w:autoSpaceDE w:val="0"/>
        <w:autoSpaceDN w:val="0"/>
        <w:adjustRightInd w:val="0"/>
        <w:ind w:left="284"/>
        <w:jc w:val="both"/>
        <w:rPr>
          <w:iCs/>
          <w:lang w:val="fr-FR"/>
        </w:rPr>
      </w:pPr>
      <w:r w:rsidRPr="006D3496">
        <w:rPr>
          <w:iCs/>
          <w:lang w:val="fr-FR"/>
        </w:rPr>
        <w:t xml:space="preserve">Le </w:t>
      </w:r>
      <w:r w:rsidRPr="006D3496">
        <w:rPr>
          <w:iCs/>
          <w:u w:val="single"/>
          <w:lang w:val="fr-FR"/>
        </w:rPr>
        <w:t>Globe</w:t>
      </w:r>
      <w:r w:rsidRPr="006D3496">
        <w:rPr>
          <w:iCs/>
          <w:lang w:val="fr-FR"/>
        </w:rPr>
        <w:t xml:space="preserve"> décrit la mission mondiale qui consiste à renforcer l’inter-appui harmonieux en reliant les longitudes organiques aux fibres de l’épillet.</w:t>
      </w:r>
    </w:p>
    <w:p w14:paraId="13D778D9" w14:textId="6CE8C369" w:rsidR="006D3496" w:rsidRPr="006D3496" w:rsidRDefault="006D3496" w:rsidP="006D3496">
      <w:pPr>
        <w:pStyle w:val="a4"/>
        <w:numPr>
          <w:ilvl w:val="0"/>
          <w:numId w:val="1"/>
        </w:numPr>
        <w:autoSpaceDE w:val="0"/>
        <w:autoSpaceDN w:val="0"/>
        <w:adjustRightInd w:val="0"/>
        <w:ind w:left="284"/>
        <w:jc w:val="both"/>
        <w:rPr>
          <w:iCs/>
          <w:lang w:val="fr-FR"/>
        </w:rPr>
      </w:pPr>
      <w:r w:rsidRPr="006D3496">
        <w:rPr>
          <w:iCs/>
          <w:u w:val="single"/>
          <w:lang w:val="fr-FR"/>
        </w:rPr>
        <w:t>L'</w:t>
      </w:r>
      <w:r w:rsidRPr="006D3496">
        <w:rPr>
          <w:iCs/>
          <w:u w:val="single"/>
          <w:lang w:val="fr-FR"/>
        </w:rPr>
        <w:t>E</w:t>
      </w:r>
      <w:r w:rsidRPr="006D3496">
        <w:rPr>
          <w:iCs/>
          <w:u w:val="single"/>
          <w:lang w:val="fr-FR"/>
        </w:rPr>
        <w:t>pillet</w:t>
      </w:r>
      <w:r w:rsidRPr="006D3496">
        <w:rPr>
          <w:iCs/>
          <w:lang w:val="fr-FR"/>
        </w:rPr>
        <w:t xml:space="preserve"> d'or doré du blé en tant que symbole de l'agriculture, qui témoigne de la croissance, du bien-être et de la prospérité, est visualisé dans un état en mouvement, non statique mais vivant. La graine supérieure rayonnante montre le lever du soleil. Le placement de l'épillet au croissant signifie que tout le développement agricole est situé dans des pays musulmans.</w:t>
      </w:r>
    </w:p>
    <w:p w14:paraId="4C43DDB8" w14:textId="0BEBFFF8" w:rsidR="006D3496" w:rsidRPr="006D3496" w:rsidRDefault="006D3496" w:rsidP="006D3496">
      <w:pPr>
        <w:pStyle w:val="a4"/>
        <w:numPr>
          <w:ilvl w:val="0"/>
          <w:numId w:val="1"/>
        </w:numPr>
        <w:autoSpaceDE w:val="0"/>
        <w:autoSpaceDN w:val="0"/>
        <w:adjustRightInd w:val="0"/>
        <w:ind w:left="284"/>
        <w:jc w:val="both"/>
        <w:rPr>
          <w:iCs/>
          <w:lang w:val="fr-FR"/>
        </w:rPr>
      </w:pPr>
      <w:r w:rsidRPr="006D3496">
        <w:rPr>
          <w:iCs/>
          <w:lang w:val="fr-FR"/>
        </w:rPr>
        <w:t xml:space="preserve">Le </w:t>
      </w:r>
      <w:r w:rsidRPr="006D3496">
        <w:rPr>
          <w:iCs/>
          <w:u w:val="single"/>
          <w:lang w:val="fr-FR"/>
        </w:rPr>
        <w:t>C</w:t>
      </w:r>
      <w:r w:rsidRPr="006D3496">
        <w:rPr>
          <w:iCs/>
          <w:u w:val="single"/>
          <w:lang w:val="fr-FR"/>
        </w:rPr>
        <w:t>roissant</w:t>
      </w:r>
      <w:r w:rsidRPr="006D3496">
        <w:rPr>
          <w:iCs/>
          <w:lang w:val="fr-FR"/>
        </w:rPr>
        <w:t xml:space="preserve"> vert, avec une signification de croissance et de renaissance, est avant tout un symbole de l'islam.</w:t>
      </w:r>
    </w:p>
    <w:p w14:paraId="6FBA569E" w14:textId="11F018CD" w:rsidR="00E36747" w:rsidRPr="006D3496" w:rsidRDefault="006D3496" w:rsidP="006D3496">
      <w:pPr>
        <w:pStyle w:val="a4"/>
        <w:numPr>
          <w:ilvl w:val="0"/>
          <w:numId w:val="1"/>
        </w:numPr>
        <w:autoSpaceDE w:val="0"/>
        <w:autoSpaceDN w:val="0"/>
        <w:adjustRightInd w:val="0"/>
        <w:ind w:left="284"/>
        <w:jc w:val="both"/>
        <w:rPr>
          <w:lang w:val="fr-FR"/>
        </w:rPr>
      </w:pPr>
      <w:r w:rsidRPr="006D3496">
        <w:rPr>
          <w:iCs/>
          <w:lang w:val="fr-FR"/>
        </w:rPr>
        <w:t xml:space="preserve">Le croissant se mélange légèrement avec </w:t>
      </w:r>
      <w:r w:rsidRPr="006D3496">
        <w:rPr>
          <w:iCs/>
          <w:u w:val="single"/>
          <w:lang w:val="fr-FR"/>
        </w:rPr>
        <w:t>l'</w:t>
      </w:r>
      <w:r>
        <w:rPr>
          <w:iCs/>
          <w:u w:val="single"/>
          <w:lang w:val="fr-FR"/>
        </w:rPr>
        <w:t>E</w:t>
      </w:r>
      <w:r w:rsidRPr="006D3496">
        <w:rPr>
          <w:iCs/>
          <w:u w:val="single"/>
          <w:lang w:val="fr-FR"/>
        </w:rPr>
        <w:t>ngrenage</w:t>
      </w:r>
      <w:r w:rsidRPr="006D3496">
        <w:rPr>
          <w:iCs/>
          <w:lang w:val="fr-FR"/>
        </w:rPr>
        <w:t xml:space="preserve">, qui est la partie principale de la transmission de la machine à connecter à un autre engrenage, permet un mécanisme ininterrompu d'engagement mutuel et de coopération de tous les États membres de l'OCI. Quatre dents de l’engin sont interconnectées en quatre continents de l’OCI - Afrique, Asie, Europe et Amérique latine - reliés par Innovation, Science et Technologie pour un développement institutionnel accru de l’Organisation </w:t>
      </w:r>
      <w:r w:rsidR="00343611">
        <w:rPr>
          <w:iCs/>
          <w:lang w:val="fr-FR"/>
        </w:rPr>
        <w:t>I</w:t>
      </w:r>
      <w:r w:rsidRPr="006D3496">
        <w:rPr>
          <w:iCs/>
          <w:lang w:val="fr-FR"/>
        </w:rPr>
        <w:t xml:space="preserve">slamique pour la </w:t>
      </w:r>
      <w:r w:rsidR="00343611">
        <w:rPr>
          <w:iCs/>
          <w:lang w:val="fr-FR"/>
        </w:rPr>
        <w:t>S</w:t>
      </w:r>
      <w:r w:rsidRPr="006D3496">
        <w:rPr>
          <w:iCs/>
          <w:lang w:val="fr-FR"/>
        </w:rPr>
        <w:t xml:space="preserve">écurité </w:t>
      </w:r>
      <w:r w:rsidR="00343611">
        <w:rPr>
          <w:iCs/>
          <w:lang w:val="fr-FR"/>
        </w:rPr>
        <w:t>A</w:t>
      </w:r>
      <w:bookmarkStart w:id="0" w:name="_GoBack"/>
      <w:bookmarkEnd w:id="0"/>
      <w:r w:rsidRPr="006D3496">
        <w:rPr>
          <w:iCs/>
          <w:lang w:val="fr-FR"/>
        </w:rPr>
        <w:t>limentaire</w:t>
      </w:r>
      <w:r w:rsidR="00E36747" w:rsidRPr="006D3496">
        <w:rPr>
          <w:lang w:val="fr-FR"/>
        </w:rPr>
        <w:t xml:space="preserve">. </w:t>
      </w:r>
    </w:p>
    <w:p w14:paraId="76D5B929" w14:textId="77777777" w:rsidR="00783B8E" w:rsidRPr="00623CB5" w:rsidRDefault="00783B8E" w:rsidP="003F69E3">
      <w:pPr>
        <w:spacing w:before="120" w:after="120"/>
        <w:jc w:val="both"/>
        <w:rPr>
          <w:lang w:val="fr-FR"/>
        </w:rPr>
      </w:pPr>
    </w:p>
    <w:sectPr w:rsidR="00783B8E" w:rsidRPr="00623C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52F71"/>
    <w:multiLevelType w:val="hybridMultilevel"/>
    <w:tmpl w:val="85A0D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9E3"/>
    <w:rsid w:val="00296C85"/>
    <w:rsid w:val="00343611"/>
    <w:rsid w:val="00357E68"/>
    <w:rsid w:val="003844F0"/>
    <w:rsid w:val="003A037D"/>
    <w:rsid w:val="003E3AB7"/>
    <w:rsid w:val="003F69E3"/>
    <w:rsid w:val="0041077F"/>
    <w:rsid w:val="00615B04"/>
    <w:rsid w:val="00623CB5"/>
    <w:rsid w:val="00662D66"/>
    <w:rsid w:val="006A583B"/>
    <w:rsid w:val="006D3496"/>
    <w:rsid w:val="0075706C"/>
    <w:rsid w:val="00783B8E"/>
    <w:rsid w:val="007847A6"/>
    <w:rsid w:val="007B2F83"/>
    <w:rsid w:val="007E0320"/>
    <w:rsid w:val="008D0BFF"/>
    <w:rsid w:val="008F7306"/>
    <w:rsid w:val="00906183"/>
    <w:rsid w:val="00997979"/>
    <w:rsid w:val="009C50AC"/>
    <w:rsid w:val="00A008B5"/>
    <w:rsid w:val="00B90E57"/>
    <w:rsid w:val="00B915B6"/>
    <w:rsid w:val="00C87B1F"/>
    <w:rsid w:val="00E36747"/>
    <w:rsid w:val="00E430F9"/>
    <w:rsid w:val="00F1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4800"/>
  <w15:chartTrackingRefBased/>
  <w15:docId w15:val="{CC3C7C1F-3840-4AC7-B916-148B3FD73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69E3"/>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7E68"/>
    <w:pPr>
      <w:spacing w:before="100" w:beforeAutospacing="1" w:after="100" w:afterAutospacing="1"/>
    </w:pPr>
    <w:rPr>
      <w:lang w:eastAsia="ru-RU"/>
    </w:rPr>
  </w:style>
  <w:style w:type="paragraph" w:styleId="a4">
    <w:name w:val="List Paragraph"/>
    <w:basedOn w:val="a"/>
    <w:uiPriority w:val="34"/>
    <w:qFormat/>
    <w:rsid w:val="006D3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34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1358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cp:lastModifiedBy>
  <cp:revision>2</cp:revision>
  <dcterms:created xsi:type="dcterms:W3CDTF">2019-08-21T18:11:00Z</dcterms:created>
  <dcterms:modified xsi:type="dcterms:W3CDTF">2019-08-21T18:11:00Z</dcterms:modified>
</cp:coreProperties>
</file>